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6DBE31" w14:textId="2549D81B" w:rsidR="00A9621C" w:rsidRPr="00F74058" w:rsidRDefault="00A9621C" w:rsidP="00A9621C">
      <w:pPr>
        <w:tabs>
          <w:tab w:val="center" w:pos="4536"/>
          <w:tab w:val="right" w:pos="8280"/>
          <w:tab w:val="right" w:pos="9639"/>
        </w:tabs>
        <w:spacing w:after="0"/>
        <w:ind w:right="2"/>
        <w:rPr>
          <w:rFonts w:ascii="Helvetica" w:hAnsi="Helvetica" w:cs="Arial"/>
          <w:b/>
          <w:bCs/>
          <w:sz w:val="24"/>
          <w:szCs w:val="18"/>
        </w:rPr>
      </w:pPr>
      <w:r w:rsidRPr="00F74058">
        <w:rPr>
          <w:rFonts w:ascii="Helvetica" w:hAnsi="Helvetica" w:cs="Arial"/>
          <w:b/>
          <w:bCs/>
          <w:sz w:val="24"/>
          <w:szCs w:val="18"/>
        </w:rPr>
        <w:t>3GPP TSG RAN WG</w:t>
      </w:r>
      <w:r w:rsidR="001A5BDF">
        <w:rPr>
          <w:rFonts w:ascii="Helvetica" w:hAnsi="Helvetica" w:cs="Arial"/>
          <w:b/>
          <w:bCs/>
          <w:sz w:val="24"/>
          <w:szCs w:val="18"/>
        </w:rPr>
        <w:t>2 Meeting</w:t>
      </w:r>
      <w:r w:rsidRPr="00F74058">
        <w:rPr>
          <w:rFonts w:ascii="Helvetica" w:hAnsi="Helvetica" w:cs="Arial"/>
          <w:b/>
          <w:bCs/>
          <w:sz w:val="24"/>
          <w:szCs w:val="18"/>
        </w:rPr>
        <w:t xml:space="preserve"> #1</w:t>
      </w:r>
      <w:r w:rsidR="001A5BDF">
        <w:rPr>
          <w:rFonts w:ascii="Helvetica" w:hAnsi="Helvetica" w:cs="Arial"/>
          <w:b/>
          <w:bCs/>
          <w:sz w:val="24"/>
          <w:szCs w:val="18"/>
        </w:rPr>
        <w:t xml:space="preserve">27. </w:t>
      </w:r>
      <w:r w:rsidRPr="00F74058">
        <w:rPr>
          <w:rFonts w:ascii="Helvetica" w:hAnsi="Helvetica" w:cs="Arial"/>
          <w:b/>
          <w:bCs/>
          <w:sz w:val="24"/>
          <w:szCs w:val="18"/>
        </w:rPr>
        <w:t xml:space="preserve">                                                 </w:t>
      </w:r>
      <w:r w:rsidR="00B31BA3" w:rsidRPr="00F74058">
        <w:rPr>
          <w:rFonts w:ascii="Helvetica" w:hAnsi="Helvetica" w:cs="Arial"/>
          <w:b/>
          <w:bCs/>
          <w:sz w:val="24"/>
          <w:szCs w:val="18"/>
        </w:rPr>
        <w:t xml:space="preserve">                    </w:t>
      </w:r>
      <w:r w:rsidR="00555FE8" w:rsidRPr="00F74058">
        <w:rPr>
          <w:rFonts w:ascii="Helvetica" w:hAnsi="Helvetica" w:cs="Arial"/>
          <w:b/>
          <w:bCs/>
          <w:sz w:val="24"/>
          <w:szCs w:val="18"/>
        </w:rPr>
        <w:t xml:space="preserve">  </w:t>
      </w:r>
      <w:r w:rsidR="0058410F" w:rsidRPr="0058410F">
        <w:rPr>
          <w:rFonts w:ascii="Helvetica" w:hAnsi="Helvetica" w:cs="Arial"/>
          <w:b/>
          <w:bCs/>
          <w:sz w:val="24"/>
          <w:szCs w:val="18"/>
        </w:rPr>
        <w:t>R2-2407287</w:t>
      </w:r>
    </w:p>
    <w:p w14:paraId="56264F51" w14:textId="03DB50D9" w:rsidR="00A9621C" w:rsidRPr="00F74058" w:rsidRDefault="004924E9" w:rsidP="00A9621C">
      <w:pPr>
        <w:tabs>
          <w:tab w:val="left" w:pos="1985"/>
        </w:tabs>
        <w:spacing w:after="0"/>
        <w:jc w:val="both"/>
        <w:rPr>
          <w:rFonts w:ascii="Helvetica" w:hAnsi="Helvetica" w:cs="Arial"/>
          <w:b/>
          <w:sz w:val="24"/>
          <w:lang w:val="en-US"/>
        </w:rPr>
      </w:pPr>
      <w:r w:rsidRPr="00F74058">
        <w:rPr>
          <w:rFonts w:ascii="Helvetica" w:eastAsia="MS Mincho" w:hAnsi="Helvetica" w:cs="Arial"/>
          <w:b/>
          <w:bCs/>
          <w:sz w:val="24"/>
          <w:szCs w:val="18"/>
          <w:lang w:eastAsia="ja-JP"/>
        </w:rPr>
        <w:t>Maastricht, NL, August 19</w:t>
      </w:r>
      <w:r w:rsidRPr="001A5BDF">
        <w:rPr>
          <w:rFonts w:ascii="Helvetica" w:eastAsia="MS Mincho" w:hAnsi="Helvetica" w:cs="Arial"/>
          <w:b/>
          <w:bCs/>
          <w:sz w:val="24"/>
          <w:szCs w:val="18"/>
          <w:vertAlign w:val="superscript"/>
          <w:lang w:eastAsia="ja-JP"/>
        </w:rPr>
        <w:t>th</w:t>
      </w:r>
      <w:r w:rsidR="001A5BDF">
        <w:rPr>
          <w:rFonts w:ascii="Helvetica" w:eastAsia="MS Mincho" w:hAnsi="Helvetica" w:cs="Arial"/>
          <w:b/>
          <w:bCs/>
          <w:sz w:val="24"/>
          <w:szCs w:val="18"/>
          <w:lang w:eastAsia="ja-JP"/>
        </w:rPr>
        <w:t xml:space="preserve"> </w:t>
      </w:r>
      <w:r w:rsidRPr="00F74058">
        <w:rPr>
          <w:rFonts w:ascii="Helvetica" w:eastAsia="MS Mincho" w:hAnsi="Helvetica" w:cs="Arial"/>
          <w:b/>
          <w:bCs/>
          <w:sz w:val="24"/>
          <w:szCs w:val="18"/>
          <w:lang w:eastAsia="ja-JP"/>
        </w:rPr>
        <w:t>– 23</w:t>
      </w:r>
      <w:r w:rsidRPr="001A5BDF">
        <w:rPr>
          <w:rFonts w:ascii="Helvetica" w:eastAsia="MS Mincho" w:hAnsi="Helvetica" w:cs="Arial"/>
          <w:b/>
          <w:bCs/>
          <w:sz w:val="24"/>
          <w:szCs w:val="18"/>
          <w:vertAlign w:val="superscript"/>
          <w:lang w:eastAsia="ja-JP"/>
        </w:rPr>
        <w:t>rd</w:t>
      </w:r>
      <w:r w:rsidRPr="00F74058">
        <w:rPr>
          <w:rFonts w:ascii="Helvetica" w:eastAsia="MS Mincho" w:hAnsi="Helvetica" w:cs="Arial"/>
          <w:b/>
          <w:bCs/>
          <w:sz w:val="24"/>
          <w:szCs w:val="18"/>
          <w:lang w:eastAsia="ja-JP"/>
        </w:rPr>
        <w:t>, 2024</w:t>
      </w:r>
    </w:p>
    <w:p w14:paraId="6D520B03" w14:textId="6D9738DF" w:rsidR="0024235B" w:rsidRPr="00F74058" w:rsidRDefault="0024235B" w:rsidP="00637DE1">
      <w:pPr>
        <w:tabs>
          <w:tab w:val="left" w:pos="1701"/>
          <w:tab w:val="right" w:pos="9072"/>
          <w:tab w:val="right" w:pos="10206"/>
        </w:tabs>
        <w:rPr>
          <w:rFonts w:ascii="Helvetica" w:hAnsi="Helvetica"/>
          <w:b/>
          <w:sz w:val="18"/>
        </w:rPr>
      </w:pPr>
    </w:p>
    <w:p w14:paraId="41D2AC97" w14:textId="011BFDD9" w:rsidR="00FD75AC" w:rsidRPr="00F74058" w:rsidRDefault="00FD75AC" w:rsidP="00FD75AC">
      <w:pPr>
        <w:tabs>
          <w:tab w:val="left" w:pos="1985"/>
        </w:tabs>
        <w:spacing w:after="0"/>
        <w:jc w:val="both"/>
        <w:rPr>
          <w:rFonts w:ascii="Helvetica" w:hAnsi="Helvetica" w:cs="Arial"/>
          <w:sz w:val="24"/>
          <w:lang w:val="en-US"/>
        </w:rPr>
      </w:pPr>
      <w:r w:rsidRPr="00F74058">
        <w:rPr>
          <w:rFonts w:ascii="Helvetica" w:hAnsi="Helvetica" w:cs="Arial"/>
          <w:b/>
          <w:sz w:val="24"/>
          <w:lang w:val="en-US"/>
        </w:rPr>
        <w:t>Source:</w:t>
      </w:r>
      <w:r w:rsidRPr="00F74058">
        <w:rPr>
          <w:rFonts w:ascii="Helvetica" w:hAnsi="Helvetica" w:cs="Arial"/>
          <w:b/>
          <w:sz w:val="24"/>
          <w:lang w:val="en-US"/>
        </w:rPr>
        <w:tab/>
      </w:r>
      <w:r w:rsidR="004924E9" w:rsidRPr="00F74058">
        <w:rPr>
          <w:rFonts w:ascii="Helvetica" w:hAnsi="Helvetica" w:cs="Arial"/>
          <w:b/>
          <w:sz w:val="24"/>
        </w:rPr>
        <w:t>Meta</w:t>
      </w:r>
    </w:p>
    <w:p w14:paraId="4A33E6BC" w14:textId="3CAC9984" w:rsidR="001466F4" w:rsidRPr="00F74058" w:rsidRDefault="001466F4" w:rsidP="001466F4">
      <w:pPr>
        <w:spacing w:after="0"/>
        <w:ind w:left="2014" w:hangingChars="823" w:hanging="2014"/>
        <w:jc w:val="both"/>
        <w:rPr>
          <w:rFonts w:ascii="Helvetica" w:hAnsi="Helvetica" w:cs="Arial"/>
          <w:b/>
          <w:sz w:val="32"/>
          <w:lang w:val="en-US" w:eastAsia="zh-CN"/>
        </w:rPr>
      </w:pPr>
      <w:r w:rsidRPr="00F74058">
        <w:rPr>
          <w:rFonts w:ascii="Helvetica" w:hAnsi="Helvetica" w:cs="Arial"/>
          <w:b/>
          <w:sz w:val="24"/>
          <w:lang w:val="en-US"/>
        </w:rPr>
        <w:t>Title:</w:t>
      </w:r>
      <w:r w:rsidR="001A5BDF">
        <w:rPr>
          <w:rFonts w:ascii="Helvetica" w:eastAsia="Malgun Gothic" w:hAnsi="Helvetica" w:cs="Arial"/>
          <w:b/>
          <w:sz w:val="24"/>
          <w:lang w:val="en-US" w:eastAsia="ko-KR"/>
        </w:rPr>
        <w:tab/>
        <w:t>Discussion on RRM Measurement Prediction Framework</w:t>
      </w:r>
    </w:p>
    <w:p w14:paraId="442797E2" w14:textId="3174ADF2" w:rsidR="001466F4" w:rsidRPr="00F74058" w:rsidRDefault="001466F4" w:rsidP="00E832E5">
      <w:pPr>
        <w:spacing w:after="0"/>
        <w:ind w:left="2014" w:hangingChars="823" w:hanging="2014"/>
        <w:jc w:val="both"/>
        <w:rPr>
          <w:rFonts w:ascii="Helvetica" w:hAnsi="Helvetica" w:cs="Arial"/>
          <w:b/>
          <w:sz w:val="24"/>
          <w:lang w:val="en-US"/>
        </w:rPr>
      </w:pPr>
      <w:r w:rsidRPr="00F74058">
        <w:rPr>
          <w:rFonts w:ascii="Helvetica" w:hAnsi="Helvetica" w:cs="Arial"/>
          <w:b/>
          <w:sz w:val="24"/>
          <w:lang w:val="en-US"/>
        </w:rPr>
        <w:t>Agenda item:</w:t>
      </w:r>
      <w:r w:rsidR="00E832E5" w:rsidRPr="00F74058">
        <w:rPr>
          <w:rFonts w:ascii="Helvetica" w:hAnsi="Helvetica" w:cs="Arial"/>
          <w:b/>
          <w:sz w:val="24"/>
          <w:lang w:val="en-US"/>
        </w:rPr>
        <w:tab/>
      </w:r>
      <w:r w:rsidR="001A5BDF">
        <w:rPr>
          <w:rFonts w:ascii="Helvetica" w:hAnsi="Helvetica" w:cs="Arial"/>
          <w:b/>
          <w:sz w:val="24"/>
          <w:lang w:val="en-US"/>
        </w:rPr>
        <w:t>8.3.2.2</w:t>
      </w:r>
    </w:p>
    <w:p w14:paraId="3DFA8DEC" w14:textId="77777777" w:rsidR="001466F4" w:rsidRPr="00F74058" w:rsidRDefault="001466F4" w:rsidP="00B502E8">
      <w:pPr>
        <w:ind w:left="2014" w:hangingChars="823" w:hanging="2014"/>
        <w:jc w:val="both"/>
        <w:rPr>
          <w:rFonts w:ascii="Helvetica" w:hAnsi="Helvetica" w:cs="Arial"/>
          <w:b/>
          <w:sz w:val="24"/>
          <w:lang w:val="en-US"/>
        </w:rPr>
      </w:pPr>
      <w:r w:rsidRPr="00F74058">
        <w:rPr>
          <w:rFonts w:ascii="Helvetica" w:hAnsi="Helvetica" w:cs="Arial"/>
          <w:b/>
          <w:sz w:val="24"/>
          <w:lang w:val="en-US"/>
        </w:rPr>
        <w:t>Document for:</w:t>
      </w:r>
      <w:r w:rsidRPr="00F74058">
        <w:rPr>
          <w:rFonts w:ascii="Helvetica" w:hAnsi="Helvetica" w:cs="Arial"/>
          <w:b/>
          <w:sz w:val="24"/>
          <w:lang w:val="en-US"/>
        </w:rPr>
        <w:tab/>
        <w:t>Discussion and Decision</w:t>
      </w:r>
    </w:p>
    <w:p w14:paraId="643C794D" w14:textId="77777777" w:rsidR="00DA5003" w:rsidRPr="00F74058" w:rsidRDefault="00DA5003" w:rsidP="00DA5003">
      <w:pPr>
        <w:pStyle w:val="Heading1"/>
        <w:spacing w:before="120" w:after="60"/>
        <w:jc w:val="both"/>
        <w:rPr>
          <w:rFonts w:ascii="Helvetica" w:hAnsi="Helvetica" w:cs="Arial"/>
          <w:sz w:val="32"/>
          <w:szCs w:val="18"/>
          <w:lang w:val="en-US"/>
        </w:rPr>
      </w:pPr>
      <w:r w:rsidRPr="00F74058">
        <w:rPr>
          <w:rFonts w:ascii="Helvetica" w:hAnsi="Helvetica" w:cs="Arial"/>
          <w:sz w:val="32"/>
          <w:szCs w:val="18"/>
          <w:lang w:val="en-US"/>
        </w:rPr>
        <w:t>Introduction</w:t>
      </w:r>
    </w:p>
    <w:p w14:paraId="7F06592F" w14:textId="77777777" w:rsidR="00DA5003" w:rsidRPr="00F74058" w:rsidRDefault="00DA5003" w:rsidP="00DA5003">
      <w:pPr>
        <w:spacing w:before="120"/>
        <w:jc w:val="both"/>
        <w:rPr>
          <w:rFonts w:ascii="Helvetica" w:eastAsiaTheme="minorHAnsi" w:hAnsi="Helvetica"/>
          <w:lang w:eastAsia="zh-CN"/>
        </w:rPr>
      </w:pPr>
      <w:r>
        <w:rPr>
          <w:rFonts w:ascii="Helvetica" w:eastAsiaTheme="minorHAnsi" w:hAnsi="Helvetica"/>
          <w:lang w:eastAsia="zh-CN"/>
        </w:rPr>
        <w:t xml:space="preserve">In Rel-19, RAN2 has been tasked with studying the potential benefits of AI/ML aided Mobility </w:t>
      </w:r>
      <w:r w:rsidRPr="00F74058">
        <w:rPr>
          <w:rFonts w:ascii="Helvetica" w:eastAsiaTheme="minorHAnsi" w:hAnsi="Helvetica"/>
          <w:lang w:eastAsia="zh-CN"/>
        </w:rPr>
        <w:fldChar w:fldCharType="begin"/>
      </w:r>
      <w:r w:rsidRPr="00F74058">
        <w:rPr>
          <w:rFonts w:ascii="Helvetica" w:eastAsiaTheme="minorHAnsi" w:hAnsi="Helvetica"/>
          <w:lang w:eastAsia="zh-CN"/>
        </w:rPr>
        <w:instrText xml:space="preserve"> REF _Ref159196024 \r \h  \* MERGEFORMAT </w:instrText>
      </w:r>
      <w:r w:rsidRPr="00F74058">
        <w:rPr>
          <w:rFonts w:ascii="Helvetica" w:eastAsiaTheme="minorHAnsi" w:hAnsi="Helvetica"/>
          <w:lang w:eastAsia="zh-CN"/>
        </w:rPr>
      </w:r>
      <w:r w:rsidRPr="00F74058">
        <w:rPr>
          <w:rFonts w:ascii="Helvetica" w:eastAsiaTheme="minorHAnsi" w:hAnsi="Helvetica"/>
          <w:lang w:eastAsia="zh-CN"/>
        </w:rPr>
        <w:fldChar w:fldCharType="separate"/>
      </w:r>
      <w:r w:rsidRPr="00F74058">
        <w:rPr>
          <w:rFonts w:ascii="Helvetica" w:eastAsiaTheme="minorHAnsi" w:hAnsi="Helvetica"/>
          <w:lang w:eastAsia="zh-CN"/>
        </w:rPr>
        <w:t>[1]</w:t>
      </w:r>
      <w:r w:rsidRPr="00F74058">
        <w:rPr>
          <w:rFonts w:ascii="Helvetica" w:eastAsiaTheme="minorHAnsi" w:hAnsi="Helvetica"/>
          <w:lang w:eastAsia="zh-CN"/>
        </w:rPr>
        <w:fldChar w:fldCharType="end"/>
      </w:r>
      <w:r>
        <w:rPr>
          <w:rFonts w:ascii="Helvetica" w:eastAsiaTheme="minorHAnsi" w:hAnsi="Helvetica"/>
          <w:lang w:eastAsia="zh-CN"/>
        </w:rPr>
        <w:t xml:space="preserve"> with the following objectives:</w:t>
      </w:r>
    </w:p>
    <w:tbl>
      <w:tblPr>
        <w:tblStyle w:val="TableGrid"/>
        <w:tblW w:w="0" w:type="auto"/>
        <w:tblLook w:val="04A0" w:firstRow="1" w:lastRow="0" w:firstColumn="1" w:lastColumn="0" w:noHBand="0" w:noVBand="1"/>
      </w:tblPr>
      <w:tblGrid>
        <w:gridCol w:w="10160"/>
      </w:tblGrid>
      <w:tr w:rsidR="00DA5003" w:rsidRPr="00F74058" w14:paraId="492BB0A4" w14:textId="77777777" w:rsidTr="0075625F">
        <w:tc>
          <w:tcPr>
            <w:tcW w:w="10160" w:type="dxa"/>
          </w:tcPr>
          <w:p w14:paraId="31985497" w14:textId="77777777" w:rsidR="00DA5003" w:rsidRPr="00F74058" w:rsidRDefault="00DA5003" w:rsidP="0075625F">
            <w:pPr>
              <w:overflowPunct/>
              <w:autoSpaceDE/>
              <w:autoSpaceDN/>
              <w:adjustRightInd/>
              <w:snapToGrid w:val="0"/>
              <w:spacing w:before="0" w:after="0" w:line="240" w:lineRule="auto"/>
              <w:textAlignment w:val="auto"/>
              <w:rPr>
                <w:rFonts w:ascii="Helvetica" w:eastAsia="Times New Roman" w:hAnsi="Helvetica"/>
                <w:b/>
                <w:bCs/>
                <w:szCs w:val="24"/>
                <w:lang w:val="en-US"/>
              </w:rPr>
            </w:pPr>
            <w:bookmarkStart w:id="0" w:name="_Hlk145555364"/>
            <w:r w:rsidRPr="00F74058">
              <w:rPr>
                <w:rFonts w:ascii="Helvetica" w:eastAsia="Times New Roman" w:hAnsi="Helvetica"/>
                <w:b/>
                <w:bCs/>
                <w:szCs w:val="24"/>
                <w:lang w:val="en-US"/>
              </w:rPr>
              <w:t xml:space="preserve">Objective: </w:t>
            </w:r>
          </w:p>
          <w:bookmarkEnd w:id="0"/>
          <w:p w14:paraId="3BF1E9B7" w14:textId="77777777" w:rsidR="00DA5003" w:rsidRPr="009938FA" w:rsidRDefault="00DA5003" w:rsidP="0075625F">
            <w:pPr>
              <w:widowControl w:val="0"/>
              <w:overflowPunct/>
              <w:spacing w:before="240" w:after="0" w:line="240" w:lineRule="auto"/>
              <w:textAlignment w:val="auto"/>
              <w:rPr>
                <w:rFonts w:ascii="Helvetica" w:hAnsi="Helvetica"/>
                <w:bCs/>
                <w:sz w:val="18"/>
                <w:szCs w:val="21"/>
                <w:lang w:val="en-US"/>
              </w:rPr>
            </w:pPr>
            <w:r w:rsidRPr="009938FA">
              <w:rPr>
                <w:rFonts w:ascii="Helvetica" w:eastAsia="Calibri" w:hAnsi="Helvetica"/>
                <w:bCs/>
                <w:sz w:val="18"/>
                <w:szCs w:val="21"/>
                <w:lang w:val="en-US"/>
              </w:rPr>
              <w:t>Study and evaluate potential benefits and gains of AI/ML aided mobility for network triggered L3-based handover, considering the following aspects:</w:t>
            </w:r>
          </w:p>
          <w:p w14:paraId="4A9FE88C" w14:textId="77777777" w:rsidR="00DA5003" w:rsidRPr="009938FA" w:rsidRDefault="00DA5003" w:rsidP="0075625F">
            <w:pPr>
              <w:widowControl w:val="0"/>
              <w:numPr>
                <w:ilvl w:val="0"/>
                <w:numId w:val="33"/>
              </w:numPr>
              <w:overflowPunct/>
              <w:autoSpaceDE/>
              <w:autoSpaceDN/>
              <w:adjustRightInd/>
              <w:spacing w:before="0" w:after="0" w:line="240" w:lineRule="auto"/>
              <w:textAlignment w:val="auto"/>
              <w:rPr>
                <w:rFonts w:ascii="Helvetica" w:hAnsi="Helvetica"/>
                <w:bCs/>
                <w:sz w:val="18"/>
                <w:szCs w:val="21"/>
                <w:lang w:val="en-US"/>
              </w:rPr>
            </w:pPr>
            <w:r w:rsidRPr="009938FA">
              <w:rPr>
                <w:rFonts w:ascii="Helvetica" w:eastAsia="Calibri" w:hAnsi="Helvetica"/>
                <w:bCs/>
                <w:sz w:val="18"/>
                <w:szCs w:val="21"/>
                <w:lang w:val="en-US"/>
              </w:rPr>
              <w:t xml:space="preserve">AI/ML based RRM measurement and event prediction, </w:t>
            </w:r>
          </w:p>
          <w:p w14:paraId="73A91F3E" w14:textId="77777777" w:rsidR="00DA5003" w:rsidRPr="009938FA" w:rsidRDefault="00DA5003" w:rsidP="0075625F">
            <w:pPr>
              <w:widowControl w:val="0"/>
              <w:numPr>
                <w:ilvl w:val="1"/>
                <w:numId w:val="33"/>
              </w:numPr>
              <w:overflowPunct/>
              <w:autoSpaceDE/>
              <w:autoSpaceDN/>
              <w:adjustRightInd/>
              <w:spacing w:before="0" w:after="0" w:line="240" w:lineRule="auto"/>
              <w:textAlignment w:val="auto"/>
              <w:rPr>
                <w:rFonts w:ascii="Helvetica" w:eastAsia="DengXian" w:hAnsi="Helvetica"/>
                <w:bCs/>
                <w:sz w:val="18"/>
                <w:szCs w:val="21"/>
                <w:lang w:val="en-US"/>
              </w:rPr>
            </w:pPr>
            <w:r w:rsidRPr="009938FA">
              <w:rPr>
                <w:rFonts w:ascii="Helvetica" w:eastAsia="Calibri" w:hAnsi="Helvetica"/>
                <w:bCs/>
                <w:sz w:val="18"/>
                <w:szCs w:val="21"/>
                <w:lang w:val="en-US"/>
              </w:rPr>
              <w:t>Cell-level measurement prediction including intra and inter-frequency (UE sided and NW sided model) [RAN2]</w:t>
            </w:r>
          </w:p>
          <w:p w14:paraId="3A208C4E" w14:textId="77777777" w:rsidR="00DA5003" w:rsidRPr="009938FA" w:rsidRDefault="00DA5003" w:rsidP="0075625F">
            <w:pPr>
              <w:widowControl w:val="0"/>
              <w:numPr>
                <w:ilvl w:val="2"/>
                <w:numId w:val="33"/>
              </w:numPr>
              <w:overflowPunct/>
              <w:autoSpaceDE/>
              <w:autoSpaceDN/>
              <w:adjustRightInd/>
              <w:spacing w:before="0" w:after="0" w:line="240" w:lineRule="auto"/>
              <w:textAlignment w:val="auto"/>
              <w:rPr>
                <w:rFonts w:ascii="Helvetica" w:eastAsia="DengXian" w:hAnsi="Helvetica"/>
                <w:bCs/>
                <w:sz w:val="18"/>
                <w:szCs w:val="21"/>
                <w:lang w:val="en-US"/>
              </w:rPr>
            </w:pPr>
            <w:r w:rsidRPr="009938FA">
              <w:rPr>
                <w:rFonts w:ascii="Helvetica" w:eastAsia="Calibri" w:hAnsi="Helvetica"/>
                <w:bCs/>
                <w:sz w:val="18"/>
                <w:szCs w:val="21"/>
                <w:lang w:val="en-US"/>
              </w:rPr>
              <w:t>Inter-cell Beam-level measurement prediction for L3 Mobility (UE sided and NW sided model) [RAN2]</w:t>
            </w:r>
          </w:p>
          <w:p w14:paraId="0DB34CB4" w14:textId="77777777" w:rsidR="00DA5003" w:rsidRPr="009938FA" w:rsidRDefault="00DA5003" w:rsidP="0075625F">
            <w:pPr>
              <w:widowControl w:val="0"/>
              <w:numPr>
                <w:ilvl w:val="1"/>
                <w:numId w:val="33"/>
              </w:numPr>
              <w:overflowPunct/>
              <w:autoSpaceDE/>
              <w:autoSpaceDN/>
              <w:adjustRightInd/>
              <w:spacing w:before="0" w:after="0" w:line="240" w:lineRule="auto"/>
              <w:textAlignment w:val="auto"/>
              <w:rPr>
                <w:rFonts w:ascii="Helvetica" w:hAnsi="Helvetica"/>
                <w:bCs/>
                <w:sz w:val="18"/>
                <w:szCs w:val="21"/>
                <w:lang w:val="en-US"/>
              </w:rPr>
            </w:pPr>
            <w:r w:rsidRPr="009938FA">
              <w:rPr>
                <w:rFonts w:ascii="Helvetica" w:eastAsia="Calibri" w:hAnsi="Helvetica"/>
                <w:bCs/>
                <w:sz w:val="18"/>
                <w:szCs w:val="21"/>
                <w:lang w:val="en-US"/>
              </w:rPr>
              <w:t>HO failure/RLF prediction (UE sided model) [RAN2]</w:t>
            </w:r>
          </w:p>
          <w:p w14:paraId="329249FE" w14:textId="77777777" w:rsidR="00DA5003" w:rsidRPr="009938FA" w:rsidRDefault="00DA5003" w:rsidP="0075625F">
            <w:pPr>
              <w:widowControl w:val="0"/>
              <w:numPr>
                <w:ilvl w:val="1"/>
                <w:numId w:val="33"/>
              </w:numPr>
              <w:overflowPunct/>
              <w:autoSpaceDE/>
              <w:autoSpaceDN/>
              <w:adjustRightInd/>
              <w:spacing w:before="0" w:after="0" w:line="240" w:lineRule="auto"/>
              <w:textAlignment w:val="auto"/>
              <w:rPr>
                <w:rFonts w:ascii="Helvetica" w:hAnsi="Helvetica"/>
                <w:bCs/>
                <w:sz w:val="18"/>
                <w:szCs w:val="21"/>
                <w:lang w:val="en-US"/>
              </w:rPr>
            </w:pPr>
            <w:r w:rsidRPr="009938FA">
              <w:rPr>
                <w:rFonts w:ascii="Helvetica" w:eastAsia="Calibri" w:hAnsi="Helvetica"/>
                <w:bCs/>
                <w:sz w:val="18"/>
                <w:szCs w:val="21"/>
                <w:lang w:val="en-US"/>
              </w:rPr>
              <w:t>Measurement events prediction (UE sided model) [RAN2]</w:t>
            </w:r>
          </w:p>
          <w:p w14:paraId="312D5C62" w14:textId="77777777" w:rsidR="00DA5003" w:rsidRPr="009938FA" w:rsidRDefault="00DA5003" w:rsidP="0075625F">
            <w:pPr>
              <w:widowControl w:val="0"/>
              <w:numPr>
                <w:ilvl w:val="0"/>
                <w:numId w:val="33"/>
              </w:numPr>
              <w:overflowPunct/>
              <w:autoSpaceDE/>
              <w:autoSpaceDN/>
              <w:adjustRightInd/>
              <w:spacing w:before="0" w:after="0" w:line="240" w:lineRule="auto"/>
              <w:textAlignment w:val="auto"/>
              <w:rPr>
                <w:rFonts w:ascii="Helvetica" w:hAnsi="Helvetica"/>
                <w:bCs/>
                <w:sz w:val="18"/>
                <w:szCs w:val="21"/>
                <w:lang w:val="en-US"/>
              </w:rPr>
            </w:pPr>
            <w:r w:rsidRPr="009938FA">
              <w:rPr>
                <w:rFonts w:ascii="Helvetica" w:hAnsi="Helvetica"/>
                <w:bCs/>
                <w:sz w:val="18"/>
                <w:szCs w:val="21"/>
                <w:lang w:val="en-US"/>
              </w:rPr>
              <w:t>Study the need/benefits of any other UE assistance information for the network side model [RAN2]</w:t>
            </w:r>
          </w:p>
          <w:p w14:paraId="343DDD8A" w14:textId="77777777" w:rsidR="00DA5003" w:rsidRPr="009938FA" w:rsidRDefault="00DA5003" w:rsidP="0075625F">
            <w:pPr>
              <w:widowControl w:val="0"/>
              <w:overflowPunct/>
              <w:autoSpaceDE/>
              <w:autoSpaceDN/>
              <w:adjustRightInd/>
              <w:spacing w:before="0" w:after="0" w:line="240" w:lineRule="auto"/>
              <w:ind w:left="420"/>
              <w:textAlignment w:val="auto"/>
              <w:rPr>
                <w:rFonts w:ascii="Helvetica" w:hAnsi="Helvetica"/>
                <w:bCs/>
                <w:sz w:val="18"/>
                <w:szCs w:val="21"/>
                <w:lang w:val="en-US"/>
              </w:rPr>
            </w:pPr>
          </w:p>
          <w:p w14:paraId="4468CAFA" w14:textId="77777777" w:rsidR="00DA5003" w:rsidRPr="009938FA" w:rsidRDefault="00DA5003" w:rsidP="0075625F">
            <w:pPr>
              <w:widowControl w:val="0"/>
              <w:numPr>
                <w:ilvl w:val="0"/>
                <w:numId w:val="33"/>
              </w:numPr>
              <w:overflowPunct/>
              <w:autoSpaceDE/>
              <w:autoSpaceDN/>
              <w:adjustRightInd/>
              <w:spacing w:before="0" w:after="0" w:line="240" w:lineRule="auto"/>
              <w:textAlignment w:val="auto"/>
              <w:rPr>
                <w:rFonts w:ascii="Helvetica" w:hAnsi="Helvetica"/>
                <w:bCs/>
                <w:sz w:val="18"/>
                <w:szCs w:val="21"/>
              </w:rPr>
            </w:pPr>
            <w:r w:rsidRPr="009938FA">
              <w:rPr>
                <w:rFonts w:ascii="Helvetica" w:eastAsia="DengXian" w:hAnsi="Helvetica"/>
                <w:bCs/>
                <w:sz w:val="18"/>
                <w:szCs w:val="21"/>
              </w:rPr>
              <w:t xml:space="preserve">The evaluation of the AI/ML aided mobility benefits should consider </w:t>
            </w:r>
            <w:r w:rsidRPr="009938FA">
              <w:rPr>
                <w:rFonts w:ascii="Helvetica" w:hAnsi="Helvetica"/>
                <w:bCs/>
                <w:sz w:val="18"/>
                <w:szCs w:val="21"/>
              </w:rPr>
              <w:t xml:space="preserve">HO performance KPIs (e.g., Ping-pong HO, HOF/RLF, Time of stay, Handover interruption, prediction accuracy, and measurement reduction) etc.) and complexity </w:t>
            </w:r>
            <w:proofErr w:type="spellStart"/>
            <w:r w:rsidRPr="009938FA">
              <w:rPr>
                <w:rFonts w:ascii="Helvetica" w:hAnsi="Helvetica"/>
                <w:bCs/>
                <w:sz w:val="18"/>
                <w:szCs w:val="21"/>
              </w:rPr>
              <w:t>tradeoffs</w:t>
            </w:r>
            <w:proofErr w:type="spellEnd"/>
            <w:r w:rsidRPr="009938FA">
              <w:rPr>
                <w:rFonts w:ascii="Helvetica" w:hAnsi="Helvetica"/>
                <w:bCs/>
                <w:sz w:val="18"/>
                <w:szCs w:val="21"/>
              </w:rPr>
              <w:t xml:space="preserve"> [RAN2]</w:t>
            </w:r>
          </w:p>
          <w:p w14:paraId="033FBC7B" w14:textId="77777777" w:rsidR="00DA5003" w:rsidRPr="009938FA" w:rsidRDefault="00DA5003" w:rsidP="0075625F">
            <w:pPr>
              <w:widowControl w:val="0"/>
              <w:numPr>
                <w:ilvl w:val="1"/>
                <w:numId w:val="33"/>
              </w:numPr>
              <w:overflowPunct/>
              <w:autoSpaceDE/>
              <w:autoSpaceDN/>
              <w:adjustRightInd/>
              <w:spacing w:before="0" w:after="0" w:line="240" w:lineRule="auto"/>
              <w:textAlignment w:val="auto"/>
              <w:rPr>
                <w:rFonts w:ascii="Helvetica" w:hAnsi="Helvetica"/>
                <w:bCs/>
                <w:sz w:val="18"/>
                <w:szCs w:val="21"/>
              </w:rPr>
            </w:pPr>
            <w:r w:rsidRPr="009938FA">
              <w:rPr>
                <w:rFonts w:ascii="Helvetica" w:hAnsi="Helvetica"/>
                <w:bCs/>
                <w:sz w:val="18"/>
                <w:szCs w:val="21"/>
              </w:rPr>
              <w:t>NOTE: Simulation assumption and methodology can leverage TR 38.901, 38.843 and 36.839. And leave the detail discussion to RAN2</w:t>
            </w:r>
          </w:p>
          <w:p w14:paraId="3F2E5E20" w14:textId="77777777" w:rsidR="00DA5003" w:rsidRPr="009938FA" w:rsidRDefault="00DA5003" w:rsidP="0075625F">
            <w:pPr>
              <w:widowControl w:val="0"/>
              <w:numPr>
                <w:ilvl w:val="0"/>
                <w:numId w:val="33"/>
              </w:numPr>
              <w:overflowPunct/>
              <w:autoSpaceDE/>
              <w:autoSpaceDN/>
              <w:adjustRightInd/>
              <w:spacing w:before="0" w:after="0" w:line="240" w:lineRule="auto"/>
              <w:textAlignment w:val="auto"/>
              <w:rPr>
                <w:rFonts w:ascii="Helvetica" w:hAnsi="Helvetica"/>
                <w:bCs/>
                <w:sz w:val="18"/>
                <w:szCs w:val="21"/>
              </w:rPr>
            </w:pPr>
            <w:r w:rsidRPr="009938FA">
              <w:rPr>
                <w:rFonts w:ascii="Helvetica" w:hAnsi="Helvetica"/>
                <w:bCs/>
                <w:sz w:val="18"/>
                <w:szCs w:val="21"/>
              </w:rPr>
              <w:t xml:space="preserve">Potential AI mobility specific enhancement should be based on the Rel19 AI/ML-air interface WID general framework (e.g. LCM, performance monitoring etc) [RAN2]  </w:t>
            </w:r>
          </w:p>
          <w:p w14:paraId="70DDC83E" w14:textId="77777777" w:rsidR="00DA5003" w:rsidRPr="009938FA" w:rsidRDefault="00DA5003" w:rsidP="0075625F">
            <w:pPr>
              <w:widowControl w:val="0"/>
              <w:numPr>
                <w:ilvl w:val="1"/>
                <w:numId w:val="33"/>
              </w:numPr>
              <w:overflowPunct/>
              <w:autoSpaceDE/>
              <w:autoSpaceDN/>
              <w:adjustRightInd/>
              <w:spacing w:before="0" w:after="0" w:line="240" w:lineRule="auto"/>
              <w:textAlignment w:val="auto"/>
              <w:rPr>
                <w:rFonts w:ascii="Helvetica" w:hAnsi="Helvetica"/>
                <w:bCs/>
                <w:sz w:val="18"/>
                <w:szCs w:val="21"/>
              </w:rPr>
            </w:pPr>
            <w:r w:rsidRPr="009938FA">
              <w:rPr>
                <w:rFonts w:ascii="Helvetica" w:hAnsi="Helvetica"/>
                <w:bCs/>
                <w:sz w:val="18"/>
                <w:szCs w:val="21"/>
              </w:rPr>
              <w:t xml:space="preserve">NOTE: This would only be treated after sufficient progress is made in the Rel-19 AI/ML air interface WID </w:t>
            </w:r>
          </w:p>
          <w:p w14:paraId="0757E278" w14:textId="77777777" w:rsidR="00DA5003" w:rsidRPr="009938FA" w:rsidRDefault="00DA5003" w:rsidP="0075625F">
            <w:pPr>
              <w:widowControl w:val="0"/>
              <w:numPr>
                <w:ilvl w:val="0"/>
                <w:numId w:val="33"/>
              </w:numPr>
              <w:overflowPunct/>
              <w:autoSpaceDE/>
              <w:autoSpaceDN/>
              <w:adjustRightInd/>
              <w:spacing w:before="0" w:after="0" w:line="240" w:lineRule="auto"/>
              <w:ind w:hanging="357"/>
              <w:textAlignment w:val="auto"/>
              <w:rPr>
                <w:rFonts w:ascii="Helvetica" w:hAnsi="Helvetica"/>
                <w:bCs/>
                <w:sz w:val="18"/>
                <w:szCs w:val="21"/>
              </w:rPr>
            </w:pPr>
            <w:r w:rsidRPr="009938FA">
              <w:rPr>
                <w:rFonts w:ascii="Helvetica" w:hAnsi="Helvetica"/>
                <w:bCs/>
                <w:sz w:val="18"/>
                <w:szCs w:val="21"/>
              </w:rPr>
              <w:t xml:space="preserve">Potential specification impacts of </w:t>
            </w:r>
            <w:r w:rsidRPr="009938FA">
              <w:rPr>
                <w:rFonts w:ascii="Helvetica" w:eastAsia="Calibri" w:hAnsi="Helvetica"/>
                <w:bCs/>
                <w:sz w:val="18"/>
                <w:szCs w:val="21"/>
                <w:lang w:val="en-US"/>
              </w:rPr>
              <w:t>AI/ML aided mobility [RAN2]</w:t>
            </w:r>
          </w:p>
          <w:p w14:paraId="5197D74E" w14:textId="77777777" w:rsidR="00DA5003" w:rsidRPr="00F74058" w:rsidRDefault="00DA5003" w:rsidP="0075625F">
            <w:pPr>
              <w:overflowPunct/>
              <w:autoSpaceDE/>
              <w:autoSpaceDN/>
              <w:adjustRightInd/>
              <w:snapToGrid w:val="0"/>
              <w:spacing w:before="0" w:after="0" w:line="240" w:lineRule="auto"/>
              <w:textAlignment w:val="auto"/>
              <w:rPr>
                <w:rFonts w:ascii="Helvetica" w:hAnsi="Helvetica"/>
                <w:bCs/>
              </w:rPr>
            </w:pPr>
          </w:p>
        </w:tc>
      </w:tr>
    </w:tbl>
    <w:p w14:paraId="2C244D3C" w14:textId="77777777" w:rsidR="00DA5003" w:rsidRPr="00F74058" w:rsidRDefault="00DA5003" w:rsidP="00DA5003">
      <w:pPr>
        <w:spacing w:before="240"/>
        <w:jc w:val="both"/>
        <w:rPr>
          <w:rFonts w:ascii="Helvetica" w:hAnsi="Helvetica"/>
          <w:lang w:eastAsia="ko-KR"/>
        </w:rPr>
      </w:pPr>
      <w:r w:rsidRPr="00F74058">
        <w:rPr>
          <w:rFonts w:ascii="Helvetica" w:hAnsi="Helvetica"/>
          <w:lang w:eastAsia="ko-KR"/>
        </w:rPr>
        <w:t>In this paper</w:t>
      </w:r>
      <w:r>
        <w:rPr>
          <w:rFonts w:ascii="Helvetica" w:hAnsi="Helvetica"/>
          <w:lang w:eastAsia="ko-KR"/>
        </w:rPr>
        <w:t>, we provide views on the general AI/ML framework for RRM measurement prediction.</w:t>
      </w:r>
    </w:p>
    <w:p w14:paraId="07B3BF7B" w14:textId="77777777" w:rsidR="00DA5003" w:rsidRDefault="00DA5003" w:rsidP="00DA5003">
      <w:pPr>
        <w:pStyle w:val="Heading1"/>
        <w:pBdr>
          <w:top w:val="single" w:sz="12" w:space="4" w:color="auto"/>
        </w:pBdr>
        <w:rPr>
          <w:rFonts w:ascii="Helvetica" w:hAnsi="Helvetica" w:cs="Arial"/>
          <w:sz w:val="32"/>
          <w:szCs w:val="18"/>
          <w:lang w:val="en-US"/>
        </w:rPr>
      </w:pPr>
      <w:bookmarkStart w:id="1" w:name="_Hlk47732020"/>
      <w:r>
        <w:rPr>
          <w:rFonts w:ascii="Helvetica" w:hAnsi="Helvetica" w:cs="Arial"/>
          <w:sz w:val="32"/>
          <w:szCs w:val="18"/>
          <w:lang w:val="en-US"/>
        </w:rPr>
        <w:t>Discussion</w:t>
      </w:r>
    </w:p>
    <w:p w14:paraId="15C58C81" w14:textId="77777777" w:rsidR="00DA5003" w:rsidRPr="00F564A2" w:rsidRDefault="00DA5003" w:rsidP="00DA5003">
      <w:pPr>
        <w:rPr>
          <w:rStyle w:val="apple-converted-space"/>
          <w:lang w:val="en-US"/>
        </w:rPr>
      </w:pPr>
      <w:r w:rsidRPr="00F564A2">
        <w:rPr>
          <w:rStyle w:val="apple-converted-space"/>
        </w:rPr>
        <w:t>The following</w:t>
      </w:r>
      <w:r>
        <w:rPr>
          <w:rStyle w:val="apple-converted-space"/>
        </w:rPr>
        <w:t xml:space="preserve"> cases for RRM prediction based on AI/ML were agreed in previous RAN2 meetings</w:t>
      </w:r>
    </w:p>
    <w:tbl>
      <w:tblPr>
        <w:tblStyle w:val="TableGrid"/>
        <w:tblW w:w="0" w:type="auto"/>
        <w:tblLook w:val="04A0" w:firstRow="1" w:lastRow="0" w:firstColumn="1" w:lastColumn="0" w:noHBand="0" w:noVBand="1"/>
      </w:tblPr>
      <w:tblGrid>
        <w:gridCol w:w="10160"/>
      </w:tblGrid>
      <w:tr w:rsidR="00DA5003" w14:paraId="7C2B8BA8" w14:textId="77777777" w:rsidTr="0075625F">
        <w:tc>
          <w:tcPr>
            <w:tcW w:w="10160" w:type="dxa"/>
          </w:tcPr>
          <w:p w14:paraId="56ABFAE4" w14:textId="77777777" w:rsidR="00DA5003" w:rsidRPr="00E7341A" w:rsidRDefault="00DA5003" w:rsidP="0075625F">
            <w:pPr>
              <w:pStyle w:val="Doc-comment"/>
              <w:numPr>
                <w:ilvl w:val="0"/>
                <w:numId w:val="35"/>
              </w:numPr>
              <w:spacing w:line="240" w:lineRule="auto"/>
              <w:rPr>
                <w:rFonts w:ascii="Helvetica" w:hAnsi="Helvetica"/>
                <w:i w:val="0"/>
                <w:iCs/>
                <w:sz w:val="18"/>
                <w:szCs w:val="18"/>
              </w:rPr>
            </w:pPr>
            <w:r w:rsidRPr="00E7341A">
              <w:rPr>
                <w:rFonts w:ascii="Helvetica" w:hAnsi="Helvetica"/>
                <w:i w:val="0"/>
                <w:iCs/>
                <w:sz w:val="18"/>
                <w:szCs w:val="18"/>
              </w:rPr>
              <w:t>For cell level measurement prediction model, at least consider the following cases:</w:t>
            </w:r>
          </w:p>
          <w:p w14:paraId="1EC4E85A" w14:textId="77777777" w:rsidR="00DA5003" w:rsidRPr="00E7341A" w:rsidRDefault="00DA5003" w:rsidP="0075625F">
            <w:pPr>
              <w:pStyle w:val="Doc-comment"/>
              <w:spacing w:line="240" w:lineRule="auto"/>
              <w:ind w:left="1227"/>
              <w:rPr>
                <w:rFonts w:ascii="Helvetica" w:hAnsi="Helvetica"/>
                <w:i w:val="0"/>
                <w:iCs/>
                <w:sz w:val="18"/>
                <w:szCs w:val="18"/>
              </w:rPr>
            </w:pPr>
            <w:r w:rsidRPr="00E7341A">
              <w:rPr>
                <w:rFonts w:ascii="Helvetica" w:hAnsi="Helvetica"/>
                <w:i w:val="0"/>
                <w:iCs/>
                <w:sz w:val="18"/>
                <w:szCs w:val="18"/>
              </w:rPr>
              <w:t xml:space="preserve">Case 1: To predict beam level results, then generate cell level results based on the predicted beam </w:t>
            </w:r>
            <w:proofErr w:type="gramStart"/>
            <w:r w:rsidRPr="00E7341A">
              <w:rPr>
                <w:rFonts w:ascii="Helvetica" w:hAnsi="Helvetica"/>
                <w:i w:val="0"/>
                <w:iCs/>
                <w:sz w:val="18"/>
                <w:szCs w:val="18"/>
              </w:rPr>
              <w:t>results;</w:t>
            </w:r>
            <w:proofErr w:type="gramEnd"/>
            <w:r w:rsidRPr="00E7341A">
              <w:rPr>
                <w:rFonts w:ascii="Helvetica" w:hAnsi="Helvetica"/>
                <w:i w:val="0"/>
                <w:iCs/>
                <w:sz w:val="18"/>
                <w:szCs w:val="18"/>
              </w:rPr>
              <w:t xml:space="preserve"> </w:t>
            </w:r>
          </w:p>
          <w:p w14:paraId="03129147" w14:textId="77777777" w:rsidR="00DA5003" w:rsidRPr="00E7341A" w:rsidRDefault="00DA5003" w:rsidP="0075625F">
            <w:pPr>
              <w:pStyle w:val="Doc-comment"/>
              <w:spacing w:line="240" w:lineRule="auto"/>
              <w:ind w:left="1227"/>
              <w:rPr>
                <w:rFonts w:ascii="Helvetica" w:hAnsi="Helvetica"/>
                <w:i w:val="0"/>
                <w:iCs/>
                <w:sz w:val="18"/>
                <w:szCs w:val="18"/>
              </w:rPr>
            </w:pPr>
            <w:r w:rsidRPr="00E7341A">
              <w:rPr>
                <w:rFonts w:ascii="Helvetica" w:hAnsi="Helvetica"/>
                <w:i w:val="0"/>
                <w:iCs/>
                <w:sz w:val="18"/>
                <w:szCs w:val="18"/>
              </w:rPr>
              <w:t>Case 2: To directly predict cell level results based on cell level results.</w:t>
            </w:r>
          </w:p>
          <w:p w14:paraId="7A5BF654" w14:textId="77777777" w:rsidR="00DA5003" w:rsidRDefault="00DA5003" w:rsidP="0075625F">
            <w:pPr>
              <w:pStyle w:val="Doc-text2"/>
              <w:spacing w:line="240" w:lineRule="auto"/>
              <w:ind w:left="1227"/>
              <w:rPr>
                <w:rFonts w:ascii="Helvetica" w:hAnsi="Helvetica"/>
                <w:sz w:val="18"/>
                <w:szCs w:val="18"/>
              </w:rPr>
            </w:pPr>
            <w:r w:rsidRPr="00E7341A">
              <w:rPr>
                <w:rFonts w:ascii="Helvetica" w:hAnsi="Helvetica"/>
                <w:sz w:val="18"/>
                <w:szCs w:val="18"/>
              </w:rPr>
              <w:t xml:space="preserve">Case 3: To directly predict cell level results based on beam level results </w:t>
            </w:r>
          </w:p>
          <w:p w14:paraId="3505F4CC" w14:textId="77777777" w:rsidR="00DA5003" w:rsidRPr="00E7341A" w:rsidRDefault="00DA5003" w:rsidP="0075625F">
            <w:pPr>
              <w:pStyle w:val="Doc-text2"/>
              <w:numPr>
                <w:ilvl w:val="0"/>
                <w:numId w:val="35"/>
              </w:numPr>
              <w:tabs>
                <w:tab w:val="clear" w:pos="1622"/>
                <w:tab w:val="left" w:pos="0"/>
              </w:tabs>
              <w:spacing w:line="240" w:lineRule="auto"/>
              <w:rPr>
                <w:rFonts w:ascii="Helvetica" w:hAnsi="Helvetica"/>
                <w:sz w:val="18"/>
                <w:szCs w:val="18"/>
              </w:rPr>
            </w:pPr>
            <w:r w:rsidRPr="00E7341A">
              <w:rPr>
                <w:rFonts w:ascii="Helvetica" w:hAnsi="Helvetica"/>
                <w:sz w:val="18"/>
                <w:szCs w:val="18"/>
              </w:rPr>
              <w:t xml:space="preserve">We will consider intra-frequency intra and inter-cell spatial domain measurement predictions, for beam and cell level measurements.  </w:t>
            </w:r>
          </w:p>
          <w:p w14:paraId="408CFF51" w14:textId="77777777" w:rsidR="00DA5003" w:rsidRPr="00E7341A" w:rsidRDefault="00DA5003" w:rsidP="0075625F">
            <w:pPr>
              <w:pStyle w:val="ListParagraph"/>
              <w:numPr>
                <w:ilvl w:val="0"/>
                <w:numId w:val="35"/>
              </w:numPr>
              <w:spacing w:after="240" w:line="240" w:lineRule="auto"/>
              <w:rPr>
                <w:rFonts w:ascii="Helvetica" w:hAnsi="Helvetica"/>
                <w:i w:val="0"/>
                <w:iCs w:val="0"/>
                <w:sz w:val="18"/>
                <w:szCs w:val="18"/>
              </w:rPr>
            </w:pPr>
            <w:r w:rsidRPr="00E7341A">
              <w:rPr>
                <w:rFonts w:ascii="Helvetica" w:hAnsi="Helvetica"/>
                <w:i w:val="0"/>
                <w:iCs w:val="0"/>
                <w:sz w:val="18"/>
                <w:szCs w:val="18"/>
              </w:rPr>
              <w:lastRenderedPageBreak/>
              <w:t>For temporal domain measurement prediction, we will consider the AI-PHY beam management Case A and Case B from the RAN1 AI/ML PHY TR and it applies to both beam level and cell level.   As baseline we will focus on pure temporal prediction</w:t>
            </w:r>
          </w:p>
        </w:tc>
      </w:tr>
    </w:tbl>
    <w:p w14:paraId="2D99A5F1" w14:textId="77777777" w:rsidR="00DA5003" w:rsidRPr="00177BAE" w:rsidRDefault="00DA5003" w:rsidP="00DA5003">
      <w:pPr>
        <w:spacing w:before="240"/>
        <w:rPr>
          <w:rStyle w:val="apple-converted-space"/>
          <w:lang w:val="en-US"/>
        </w:rPr>
      </w:pPr>
      <w:r w:rsidRPr="00177BAE">
        <w:rPr>
          <w:rStyle w:val="apple-converted-space"/>
        </w:rPr>
        <w:lastRenderedPageBreak/>
        <w:t xml:space="preserve">The agreed </w:t>
      </w:r>
      <w:r>
        <w:rPr>
          <w:rStyle w:val="apple-converted-space"/>
        </w:rPr>
        <w:t xml:space="preserve">cell-level measurement cases 1-3 have different requirements for model input and outputs related to beam and cell-level measurements. </w:t>
      </w:r>
    </w:p>
    <w:p w14:paraId="7A7FD667" w14:textId="77777777" w:rsidR="00DA5003" w:rsidRDefault="00DA5003" w:rsidP="00DA5003">
      <w:pPr>
        <w:pStyle w:val="Heading2"/>
        <w:rPr>
          <w:lang w:val="en-US"/>
        </w:rPr>
      </w:pPr>
      <w:r>
        <w:rPr>
          <w:lang w:val="en-US"/>
        </w:rPr>
        <w:t>Measurement Quantities for Model Input/Output</w:t>
      </w:r>
    </w:p>
    <w:p w14:paraId="1551350B" w14:textId="77777777" w:rsidR="00DA5003" w:rsidRPr="00177BAE" w:rsidRDefault="00DA5003" w:rsidP="00DA5003">
      <w:pPr>
        <w:rPr>
          <w:rStyle w:val="apple-converted-space"/>
          <w:lang w:val="en-US"/>
        </w:rPr>
      </w:pPr>
      <w:r>
        <w:rPr>
          <w:rStyle w:val="apple-converted-space"/>
        </w:rPr>
        <w:t>For RRM prediction model case 1 and 3 the model input is based on beam level measurements. The beam level measurements are typically L1 measurements and in this context L1-RSRP measurements should be used. Since the context of the measurements is applicable for mobility however, we expect raw L1 measurements to have too much variability leading to difficulty in model training and inference. Therefore, for case 1 and 3, filtered L1-RSRP should be considered as model input. The following agreement was made with respect to simulation assumptions for RRM prediction evaluation</w:t>
      </w:r>
    </w:p>
    <w:tbl>
      <w:tblPr>
        <w:tblStyle w:val="TableGrid"/>
        <w:tblW w:w="0" w:type="auto"/>
        <w:tblLook w:val="04A0" w:firstRow="1" w:lastRow="0" w:firstColumn="1" w:lastColumn="0" w:noHBand="0" w:noVBand="1"/>
      </w:tblPr>
      <w:tblGrid>
        <w:gridCol w:w="10160"/>
      </w:tblGrid>
      <w:tr w:rsidR="00DA5003" w14:paraId="4B1BB4E4" w14:textId="77777777" w:rsidTr="0075625F">
        <w:tc>
          <w:tcPr>
            <w:tcW w:w="10160" w:type="dxa"/>
          </w:tcPr>
          <w:p w14:paraId="676C91A1" w14:textId="77777777" w:rsidR="00DA5003" w:rsidRPr="003C1908" w:rsidRDefault="00DA5003" w:rsidP="0075625F">
            <w:pPr>
              <w:pStyle w:val="Doc-comment"/>
              <w:numPr>
                <w:ilvl w:val="0"/>
                <w:numId w:val="35"/>
              </w:numPr>
              <w:spacing w:after="240" w:line="240" w:lineRule="auto"/>
              <w:rPr>
                <w:rFonts w:ascii="Helvetica" w:hAnsi="Helvetica"/>
                <w:i w:val="0"/>
                <w:iCs/>
                <w:sz w:val="18"/>
                <w:szCs w:val="18"/>
              </w:rPr>
            </w:pPr>
            <w:r w:rsidRPr="00F564A2">
              <w:rPr>
                <w:rFonts w:ascii="Helvetica" w:hAnsi="Helvetica"/>
                <w:i w:val="0"/>
                <w:iCs/>
                <w:sz w:val="18"/>
                <w:szCs w:val="18"/>
              </w:rPr>
              <w:t>For RRM sub case 1 and 3, it is up to company’s implementation whether L1 filtering is applied for input L1 beam level measurement.   Companies are expected to report what L1 filtering they use in their simulation.</w:t>
            </w:r>
          </w:p>
        </w:tc>
      </w:tr>
    </w:tbl>
    <w:p w14:paraId="00F75BC9" w14:textId="77777777" w:rsidR="00DA5003" w:rsidRDefault="00DA5003" w:rsidP="00DA5003">
      <w:pPr>
        <w:rPr>
          <w:lang w:val="en-US"/>
        </w:rPr>
      </w:pPr>
    </w:p>
    <w:p w14:paraId="2C88D00A" w14:textId="77777777" w:rsidR="00DA5003" w:rsidRDefault="00DA5003" w:rsidP="00DA5003">
      <w:pPr>
        <w:rPr>
          <w:rStyle w:val="apple-converted-space"/>
        </w:rPr>
      </w:pPr>
      <w:r w:rsidRPr="00177BAE">
        <w:rPr>
          <w:rStyle w:val="apple-converted-space"/>
        </w:rPr>
        <w:t>While</w:t>
      </w:r>
      <w:r>
        <w:rPr>
          <w:rStyle w:val="apple-converted-space"/>
        </w:rPr>
        <w:t xml:space="preserve"> simulations can assume company specific L1 filtering, eventual specification should assume some standardized filtering of L1 measurements to ensure consistency for different models and overall RRM prediction framework. Additionally, L1 filtered RSRP should be available at a much smaller timescale than L3 filtered beam level RSRP which is inherently a slow process. </w:t>
      </w:r>
    </w:p>
    <w:p w14:paraId="17A1D4F2" w14:textId="77777777" w:rsidR="00DA5003" w:rsidRDefault="00DA5003" w:rsidP="00DA5003">
      <w:pPr>
        <w:pStyle w:val="ListParagraph"/>
        <w:numPr>
          <w:ilvl w:val="0"/>
          <w:numId w:val="37"/>
        </w:numPr>
        <w:rPr>
          <w:rStyle w:val="apple-converted-space"/>
          <w:b/>
          <w:bCs/>
        </w:rPr>
      </w:pPr>
      <w:r w:rsidRPr="00177BAE">
        <w:rPr>
          <w:rStyle w:val="apple-converted-space"/>
          <w:b/>
          <w:bCs/>
        </w:rPr>
        <w:t>For RRM prediction case 1 and 3, model input should consider filtered L1-RSRP with standardized and configurable filter coefficients.</w:t>
      </w:r>
    </w:p>
    <w:p w14:paraId="36730791" w14:textId="77777777" w:rsidR="00DA5003" w:rsidRDefault="00DA5003" w:rsidP="00DA5003">
      <w:pPr>
        <w:rPr>
          <w:rStyle w:val="apple-converted-space"/>
          <w:b/>
          <w:bCs/>
        </w:rPr>
      </w:pPr>
    </w:p>
    <w:p w14:paraId="75F617FB" w14:textId="77777777" w:rsidR="00DA5003" w:rsidRDefault="00DA5003" w:rsidP="00DA5003">
      <w:pPr>
        <w:rPr>
          <w:rStyle w:val="apple-converted-space"/>
        </w:rPr>
      </w:pPr>
      <w:r>
        <w:rPr>
          <w:rStyle w:val="apple-converted-space"/>
        </w:rPr>
        <w:t>For case 1, the model output is beam-</w:t>
      </w:r>
      <w:proofErr w:type="gramStart"/>
      <w:r>
        <w:rPr>
          <w:rStyle w:val="apple-converted-space"/>
        </w:rPr>
        <w:t>level</w:t>
      </w:r>
      <w:proofErr w:type="gramEnd"/>
      <w:r>
        <w:rPr>
          <w:rStyle w:val="apple-converted-space"/>
        </w:rPr>
        <w:t xml:space="preserve"> and we think the same L1 filter should be applied for model output for data collection as the model inputs i.e., the model output for case 1 should be filtered L1-RSRP which can be consolidated with additional filtering to derive cell-level results. It should be further discussed if the coefficients for L3 filtering and beam consolidation in case 1 needs to be aligned for consistency. For case 2/3 the model output is cell level and should be considered as filtered L3 RSRP. </w:t>
      </w:r>
    </w:p>
    <w:p w14:paraId="7D02F9A8" w14:textId="77777777" w:rsidR="00DA5003" w:rsidRDefault="00DA5003" w:rsidP="00DA5003">
      <w:pPr>
        <w:pStyle w:val="ListParagraph"/>
        <w:numPr>
          <w:ilvl w:val="0"/>
          <w:numId w:val="37"/>
        </w:numPr>
        <w:rPr>
          <w:rStyle w:val="apple-converted-space"/>
          <w:b/>
          <w:bCs/>
        </w:rPr>
      </w:pPr>
      <w:r>
        <w:rPr>
          <w:rStyle w:val="apple-converted-space"/>
          <w:b/>
          <w:bCs/>
        </w:rPr>
        <w:t>For RRM prediction case 1, the model output should be filtered L1 RSRP and the data for model training (set A of beams) should apply the same L1 filter as the model input (set B of beams)</w:t>
      </w:r>
    </w:p>
    <w:p w14:paraId="76309D6F" w14:textId="77777777" w:rsidR="00DA5003" w:rsidRDefault="00DA5003" w:rsidP="00DA5003">
      <w:pPr>
        <w:pStyle w:val="ListParagraph"/>
        <w:numPr>
          <w:ilvl w:val="2"/>
          <w:numId w:val="37"/>
        </w:numPr>
        <w:ind w:firstLine="900"/>
        <w:rPr>
          <w:rStyle w:val="apple-converted-space"/>
          <w:b/>
          <w:bCs/>
        </w:rPr>
      </w:pPr>
      <w:r>
        <w:rPr>
          <w:rStyle w:val="apple-converted-space"/>
          <w:b/>
          <w:bCs/>
        </w:rPr>
        <w:t>FFS: If L3 filtering of model output needs to be aligned for consistency.</w:t>
      </w:r>
    </w:p>
    <w:p w14:paraId="4214B1D2" w14:textId="7239FAD0" w:rsidR="00DA5003" w:rsidRPr="001A6D49" w:rsidRDefault="00DA5003" w:rsidP="00DA5003">
      <w:pPr>
        <w:pStyle w:val="ListParagraph"/>
        <w:numPr>
          <w:ilvl w:val="0"/>
          <w:numId w:val="37"/>
        </w:numPr>
        <w:spacing w:before="240"/>
        <w:rPr>
          <w:rStyle w:val="apple-converted-space"/>
          <w:b/>
          <w:bCs/>
        </w:rPr>
      </w:pPr>
      <w:r>
        <w:rPr>
          <w:rStyle w:val="apple-converted-space"/>
          <w:b/>
          <w:bCs/>
        </w:rPr>
        <w:t xml:space="preserve">For RRM prediction case 2/3, the model output </w:t>
      </w:r>
      <w:r w:rsidR="00774E24">
        <w:rPr>
          <w:rStyle w:val="apple-converted-space"/>
          <w:b/>
          <w:bCs/>
        </w:rPr>
        <w:t xml:space="preserve">may </w:t>
      </w:r>
      <w:r>
        <w:rPr>
          <w:rStyle w:val="apple-converted-space"/>
          <w:b/>
          <w:bCs/>
        </w:rPr>
        <w:t>be filtered L3 RSRP.</w:t>
      </w:r>
    </w:p>
    <w:p w14:paraId="2EF6A0ED" w14:textId="77777777" w:rsidR="00DA5003" w:rsidRDefault="00DA5003" w:rsidP="00DA5003">
      <w:pPr>
        <w:pStyle w:val="Heading2"/>
        <w:rPr>
          <w:lang w:val="en-US"/>
        </w:rPr>
      </w:pPr>
      <w:r>
        <w:rPr>
          <w:lang w:val="en-US"/>
        </w:rPr>
        <w:t>UE and Network Side Models</w:t>
      </w:r>
    </w:p>
    <w:p w14:paraId="4688838E" w14:textId="77777777" w:rsidR="00DA5003" w:rsidRDefault="00DA5003" w:rsidP="00DA5003">
      <w:pPr>
        <w:rPr>
          <w:rStyle w:val="apple-converted-space"/>
        </w:rPr>
      </w:pPr>
      <w:r w:rsidRPr="00C60DA5">
        <w:rPr>
          <w:rStyle w:val="apple-converted-space"/>
        </w:rPr>
        <w:t xml:space="preserve">For </w:t>
      </w:r>
      <w:r>
        <w:rPr>
          <w:rStyle w:val="apple-converted-space"/>
        </w:rPr>
        <w:t xml:space="preserve">UE sided model, the RRM prediction for case 1-3 is done at the UE based on network configuration. The configuration may be based on model selection/activation using model ID or associated ID or may be based on providing parameters to the UE e.g., prediction type (spatial/temporal/frequency domain), prediction window etc. which can be used by the UE to perform inferencing using an appropriate model. RAN2 should further discuss whether model selection/activation at UE side is controlled by gNB or whether such functionality is UE autonomous. </w:t>
      </w:r>
    </w:p>
    <w:p w14:paraId="7E2BC828" w14:textId="77777777" w:rsidR="00DA5003" w:rsidRPr="00C60DA5" w:rsidRDefault="00DA5003" w:rsidP="00DA5003">
      <w:pPr>
        <w:pStyle w:val="ListParagraph"/>
        <w:numPr>
          <w:ilvl w:val="0"/>
          <w:numId w:val="37"/>
        </w:numPr>
        <w:rPr>
          <w:rStyle w:val="apple-converted-space"/>
          <w:b/>
          <w:bCs/>
        </w:rPr>
      </w:pPr>
      <w:r w:rsidRPr="00C60DA5">
        <w:rPr>
          <w:rStyle w:val="apple-converted-space"/>
          <w:b/>
          <w:bCs/>
        </w:rPr>
        <w:t xml:space="preserve">For UE side models, network may either provide configuration for RRM predictions using which UE can make appropriate inferencing, or network may be able to perform model selection/activation based on associated ID where the selected model will provide the appropriate </w:t>
      </w:r>
      <w:r>
        <w:rPr>
          <w:rStyle w:val="apple-converted-space"/>
          <w:b/>
          <w:bCs/>
        </w:rPr>
        <w:t>prediction.</w:t>
      </w:r>
    </w:p>
    <w:p w14:paraId="70AAA41C" w14:textId="77777777" w:rsidR="00DA5003" w:rsidRDefault="00DA5003" w:rsidP="00DA5003">
      <w:pPr>
        <w:rPr>
          <w:rStyle w:val="apple-converted-space"/>
        </w:rPr>
      </w:pPr>
      <w:r>
        <w:rPr>
          <w:rStyle w:val="apple-converted-space"/>
        </w:rPr>
        <w:lastRenderedPageBreak/>
        <w:t>Based on the type of prediction i.e., case 1/2/3, the UE may need to report either beam-level or cell-level measurement predictions back to the gNB. For case 1, it should be further discussed whether the UE is responsible for filtering/consolidating the beam level model outputs and then reporting the cell-level results to the network. If beam level results are reported, the current L1 beam reporting framework can be utilized</w:t>
      </w:r>
    </w:p>
    <w:p w14:paraId="5D66B07E" w14:textId="77777777" w:rsidR="00DA5003" w:rsidRPr="00C60DA5" w:rsidRDefault="00DA5003" w:rsidP="00DA5003">
      <w:pPr>
        <w:pStyle w:val="ListParagraph"/>
        <w:numPr>
          <w:ilvl w:val="0"/>
          <w:numId w:val="37"/>
        </w:numPr>
        <w:rPr>
          <w:rStyle w:val="apple-converted-space"/>
          <w:b/>
          <w:bCs/>
        </w:rPr>
      </w:pPr>
      <w:r w:rsidRPr="00C60DA5">
        <w:rPr>
          <w:rStyle w:val="apple-converted-space"/>
          <w:b/>
          <w:bCs/>
        </w:rPr>
        <w:t>For Case 1, further discuss if model output or beam level output is reported by the UE to the network or if cell level metrics are reported based on model output</w:t>
      </w:r>
      <w:r>
        <w:rPr>
          <w:rStyle w:val="apple-converted-space"/>
          <w:b/>
          <w:bCs/>
        </w:rPr>
        <w:t>.</w:t>
      </w:r>
    </w:p>
    <w:p w14:paraId="478DC863" w14:textId="77777777" w:rsidR="00DA5003" w:rsidRDefault="00DA5003" w:rsidP="00DA5003">
      <w:pPr>
        <w:rPr>
          <w:rStyle w:val="apple-converted-space"/>
        </w:rPr>
      </w:pPr>
    </w:p>
    <w:p w14:paraId="254D460C" w14:textId="77777777" w:rsidR="00DA5003" w:rsidRDefault="00DA5003" w:rsidP="00DA5003">
      <w:pPr>
        <w:pStyle w:val="ListParagraph"/>
        <w:numPr>
          <w:ilvl w:val="0"/>
          <w:numId w:val="37"/>
        </w:numPr>
        <w:rPr>
          <w:rStyle w:val="apple-converted-space"/>
          <w:b/>
          <w:bCs/>
        </w:rPr>
      </w:pPr>
      <w:r w:rsidRPr="00C60DA5">
        <w:rPr>
          <w:rStyle w:val="apple-converted-space"/>
          <w:b/>
          <w:bCs/>
        </w:rPr>
        <w:t>L1 beam reporting framework for LTM may be used for RRM prediction inference reporting to the gNB for UE side models</w:t>
      </w:r>
      <w:r>
        <w:rPr>
          <w:rStyle w:val="apple-converted-space"/>
          <w:b/>
          <w:bCs/>
        </w:rPr>
        <w:t>.</w:t>
      </w:r>
    </w:p>
    <w:p w14:paraId="20850A29" w14:textId="77777777" w:rsidR="00DA5003" w:rsidRPr="00C60DA5" w:rsidRDefault="00DA5003" w:rsidP="00DA5003">
      <w:pPr>
        <w:pStyle w:val="ListParagraph"/>
        <w:numPr>
          <w:ilvl w:val="0"/>
          <w:numId w:val="0"/>
        </w:numPr>
        <w:ind w:left="720"/>
        <w:rPr>
          <w:rStyle w:val="apple-converted-space"/>
          <w:b/>
          <w:bCs/>
        </w:rPr>
      </w:pPr>
    </w:p>
    <w:p w14:paraId="2AE38B88" w14:textId="77777777" w:rsidR="00DA5003" w:rsidRDefault="00DA5003" w:rsidP="00DA5003">
      <w:pPr>
        <w:rPr>
          <w:rStyle w:val="apple-converted-space"/>
        </w:rPr>
      </w:pPr>
      <w:r w:rsidRPr="00C60DA5">
        <w:rPr>
          <w:rStyle w:val="apple-converted-space"/>
        </w:rPr>
        <w:t xml:space="preserve">For </w:t>
      </w:r>
      <w:r>
        <w:rPr>
          <w:rStyle w:val="apple-converted-space"/>
        </w:rPr>
        <w:t xml:space="preserve">network side models, if beam level metrics are used as input as in case 1/3, the network can configure the UE to apply L1-filtering to the reported measurement results which are used for inference on the network side. For this L1 filtering approach may need to be specified. Such filtering configuration can also ensure consistency of data for training and inference since different filtering assumptions during training data collection and inference data collection may lead to sub-optimal AI/ML model performance. </w:t>
      </w:r>
    </w:p>
    <w:p w14:paraId="766CA291" w14:textId="77777777" w:rsidR="00DA5003" w:rsidRDefault="00DA5003" w:rsidP="00DA5003">
      <w:pPr>
        <w:pStyle w:val="ListParagraph"/>
        <w:numPr>
          <w:ilvl w:val="0"/>
          <w:numId w:val="37"/>
        </w:numPr>
        <w:rPr>
          <w:rStyle w:val="apple-converted-space"/>
          <w:b/>
          <w:bCs/>
        </w:rPr>
      </w:pPr>
      <w:r w:rsidRPr="00600639">
        <w:rPr>
          <w:rStyle w:val="apple-converted-space"/>
          <w:b/>
          <w:bCs/>
        </w:rPr>
        <w:t xml:space="preserve">For network side models, filtering of measurements before reporting can be configured to the UE by the gNB. The filtering may be L1-filtering of beam level measurements. </w:t>
      </w:r>
    </w:p>
    <w:p w14:paraId="40A57D6D" w14:textId="77777777" w:rsidR="00DA5003" w:rsidRPr="00600639" w:rsidRDefault="00DA5003" w:rsidP="00DA5003">
      <w:pPr>
        <w:spacing w:before="240"/>
        <w:rPr>
          <w:rStyle w:val="apple-converted-space"/>
          <w:lang w:val="en-US"/>
        </w:rPr>
      </w:pPr>
      <w:r w:rsidRPr="00600639">
        <w:rPr>
          <w:rStyle w:val="apple-converted-space"/>
          <w:lang w:val="en-US"/>
        </w:rPr>
        <w:t xml:space="preserve">If </w:t>
      </w:r>
      <w:r>
        <w:rPr>
          <w:rStyle w:val="apple-converted-space"/>
          <w:lang w:val="en-US"/>
        </w:rPr>
        <w:t xml:space="preserve">network expects UE to report any assistance information, it should be ascertained that such assistance does not disclose any proprietary information. </w:t>
      </w:r>
    </w:p>
    <w:p w14:paraId="27C995E4" w14:textId="77777777" w:rsidR="00DA5003" w:rsidRDefault="00DA5003" w:rsidP="00DA5003">
      <w:pPr>
        <w:pStyle w:val="Heading2"/>
        <w:rPr>
          <w:lang w:val="en-US"/>
        </w:rPr>
      </w:pPr>
      <w:r>
        <w:rPr>
          <w:lang w:val="en-US"/>
        </w:rPr>
        <w:t>Cluster based RRM Prediction</w:t>
      </w:r>
    </w:p>
    <w:p w14:paraId="7B8816C1" w14:textId="77777777" w:rsidR="00DA5003" w:rsidRDefault="00DA5003" w:rsidP="00DA5003">
      <w:pPr>
        <w:rPr>
          <w:lang w:val="en-US"/>
        </w:rPr>
      </w:pPr>
      <w:r>
        <w:rPr>
          <w:lang w:val="en-US"/>
        </w:rPr>
        <w:t xml:space="preserve">Clustering based approaches i.e., predicting RRM measurements for a cell based on measurement results from other can be useful since it may help simplify deployment by leading naturally to model generalization across multiple cells. However, this approach should be carefully evaluated for single cell RRM measurement framework against cell specific models. For the case when measurement event prediction is the goal and not only RRM prediction, </w:t>
      </w:r>
      <w:proofErr w:type="gramStart"/>
      <w:r>
        <w:rPr>
          <w:lang w:val="en-US"/>
        </w:rPr>
        <w:t>the cluster</w:t>
      </w:r>
      <w:proofErr w:type="gramEnd"/>
      <w:r>
        <w:rPr>
          <w:lang w:val="en-US"/>
        </w:rPr>
        <w:t xml:space="preserve"> based approach should lead to a robust handover framework. </w:t>
      </w:r>
    </w:p>
    <w:p w14:paraId="2EDDDC88" w14:textId="77777777" w:rsidR="00DA5003" w:rsidRPr="00521D71" w:rsidRDefault="00DA5003" w:rsidP="00DA5003">
      <w:pPr>
        <w:pStyle w:val="ListParagraph"/>
        <w:numPr>
          <w:ilvl w:val="0"/>
          <w:numId w:val="37"/>
        </w:numPr>
        <w:rPr>
          <w:rStyle w:val="apple-converted-space"/>
          <w:b/>
          <w:bCs/>
        </w:rPr>
      </w:pPr>
      <w:r w:rsidRPr="00521D71">
        <w:rPr>
          <w:rStyle w:val="apple-converted-space"/>
          <w:b/>
          <w:bCs/>
        </w:rPr>
        <w:t>Consider cluster</w:t>
      </w:r>
      <w:r>
        <w:rPr>
          <w:rStyle w:val="apple-converted-space"/>
          <w:b/>
          <w:bCs/>
        </w:rPr>
        <w:t>-</w:t>
      </w:r>
      <w:r w:rsidRPr="00521D71">
        <w:rPr>
          <w:rStyle w:val="apple-converted-space"/>
          <w:b/>
          <w:bCs/>
        </w:rPr>
        <w:t>based measurement as input for AI/ML models for measurement event prediction.</w:t>
      </w:r>
      <w:r>
        <w:rPr>
          <w:rStyle w:val="apple-converted-space"/>
          <w:b/>
          <w:bCs/>
        </w:rPr>
        <w:t xml:space="preserve"> Further evaluate usefulness for RRM prediction within a cell. </w:t>
      </w:r>
    </w:p>
    <w:p w14:paraId="10620EF9" w14:textId="77777777" w:rsidR="00DA5003" w:rsidRDefault="00DA5003" w:rsidP="00DA5003">
      <w:pPr>
        <w:pStyle w:val="Heading2"/>
        <w:rPr>
          <w:lang w:val="en-US"/>
        </w:rPr>
      </w:pPr>
      <w:r>
        <w:rPr>
          <w:lang w:val="en-US"/>
        </w:rPr>
        <w:t>System KPIs</w:t>
      </w:r>
    </w:p>
    <w:p w14:paraId="1CE51776" w14:textId="77777777" w:rsidR="00DA5003" w:rsidRDefault="00DA5003" w:rsidP="00DA5003">
      <w:pPr>
        <w:rPr>
          <w:rStyle w:val="apple-converted-space"/>
        </w:rPr>
      </w:pPr>
      <w:r>
        <w:rPr>
          <w:rStyle w:val="apple-converted-space"/>
        </w:rPr>
        <w:t xml:space="preserve">To ensure efficient handovers are predicted using AI/ML model outputs for AI/ML aided mobility, RAN2 should consider </w:t>
      </w:r>
      <w:r w:rsidRPr="00842C37">
        <w:rPr>
          <w:rStyle w:val="apple-converted-space"/>
        </w:rPr>
        <w:t xml:space="preserve">HO Ping pong rate </w:t>
      </w:r>
      <w:r>
        <w:rPr>
          <w:rStyle w:val="apple-converted-space"/>
        </w:rPr>
        <w:t xml:space="preserve">as an important KPI. </w:t>
      </w:r>
    </w:p>
    <w:p w14:paraId="1BC1DBC4" w14:textId="77777777" w:rsidR="00DA5003" w:rsidRDefault="00DA5003" w:rsidP="00DA5003">
      <w:pPr>
        <w:rPr>
          <w:rStyle w:val="apple-converted-space"/>
        </w:rPr>
      </w:pPr>
      <w:r>
        <w:rPr>
          <w:rStyle w:val="apple-converted-space"/>
        </w:rPr>
        <w:t>HO ping pong rate i</w:t>
      </w:r>
      <w:r w:rsidRPr="00842C37">
        <w:rPr>
          <w:rStyle w:val="apple-converted-space"/>
        </w:rPr>
        <w:t xml:space="preserve">s important especially if raw L1 measurements are used as input. To this end, alignment on MTS (minimum-time-to-stay) should be </w:t>
      </w:r>
      <w:r>
        <w:rPr>
          <w:rStyle w:val="apple-converted-space"/>
        </w:rPr>
        <w:t>reached</w:t>
      </w:r>
      <w:r w:rsidRPr="00842C37">
        <w:rPr>
          <w:rStyle w:val="apple-converted-space"/>
        </w:rPr>
        <w:t xml:space="preserve"> across companies for evaluation. Recommended value of 1s from TR36.839 can be used as a starting point</w:t>
      </w:r>
      <w:r>
        <w:rPr>
          <w:rStyle w:val="apple-converted-space"/>
        </w:rPr>
        <w:t>.</w:t>
      </w:r>
    </w:p>
    <w:p w14:paraId="7718B622" w14:textId="77777777" w:rsidR="00DA5003" w:rsidRPr="00521D71" w:rsidRDefault="00DA5003" w:rsidP="00DA5003">
      <w:pPr>
        <w:pStyle w:val="ListParagraph"/>
        <w:numPr>
          <w:ilvl w:val="0"/>
          <w:numId w:val="37"/>
        </w:numPr>
        <w:rPr>
          <w:rStyle w:val="apple-converted-space"/>
          <w:b/>
          <w:bCs/>
        </w:rPr>
      </w:pPr>
      <w:r w:rsidRPr="00521D71">
        <w:rPr>
          <w:rStyle w:val="apple-converted-space"/>
          <w:b/>
          <w:bCs/>
        </w:rPr>
        <w:t xml:space="preserve">HO ping pong rate should be used as KPI for AI/ML based RRM prediction framework with minimum-time-to-stay (MTS) alignment across companies. A default MTS of 1 sec can be used as a starting point. </w:t>
      </w:r>
    </w:p>
    <w:p w14:paraId="0A101E95" w14:textId="77777777" w:rsidR="00DA5003" w:rsidRDefault="00DA5003" w:rsidP="00DA5003">
      <w:pPr>
        <w:rPr>
          <w:lang w:val="en-US"/>
        </w:rPr>
      </w:pPr>
    </w:p>
    <w:p w14:paraId="13F988D2" w14:textId="77777777" w:rsidR="00DA5003" w:rsidRDefault="00DA5003" w:rsidP="00DA5003">
      <w:pPr>
        <w:rPr>
          <w:lang w:val="en-US"/>
        </w:rPr>
      </w:pPr>
    </w:p>
    <w:p w14:paraId="593FF682" w14:textId="77777777" w:rsidR="00DA5003" w:rsidRPr="00F71DA9" w:rsidRDefault="00DA5003" w:rsidP="00DA5003">
      <w:pPr>
        <w:rPr>
          <w:lang w:val="en-US"/>
        </w:rPr>
      </w:pPr>
    </w:p>
    <w:bookmarkEnd w:id="1"/>
    <w:p w14:paraId="2771E0B8" w14:textId="77777777" w:rsidR="00DA5003" w:rsidRPr="00F74058" w:rsidRDefault="00DA5003" w:rsidP="00DA5003">
      <w:pPr>
        <w:pStyle w:val="ListParagraph"/>
        <w:numPr>
          <w:ilvl w:val="0"/>
          <w:numId w:val="0"/>
        </w:numPr>
        <w:ind w:left="720"/>
        <w:rPr>
          <w:rFonts w:ascii="Helvetica" w:hAnsi="Helvetica"/>
          <w:b/>
          <w:bCs/>
        </w:rPr>
      </w:pPr>
    </w:p>
    <w:p w14:paraId="56C6BB39" w14:textId="77777777" w:rsidR="00DA5003" w:rsidRPr="00F74058" w:rsidRDefault="00DA5003" w:rsidP="00DA5003">
      <w:pPr>
        <w:pStyle w:val="Heading1"/>
        <w:pBdr>
          <w:top w:val="single" w:sz="12" w:space="4" w:color="auto"/>
        </w:pBdr>
        <w:ind w:left="0" w:firstLine="0"/>
        <w:rPr>
          <w:rFonts w:ascii="Helvetica" w:hAnsi="Helvetica"/>
          <w:lang w:val="en-US"/>
        </w:rPr>
      </w:pPr>
      <w:r w:rsidRPr="00F74058">
        <w:rPr>
          <w:rFonts w:ascii="Helvetica" w:hAnsi="Helvetica" w:cs="Arial"/>
          <w:sz w:val="32"/>
          <w:szCs w:val="18"/>
          <w:lang w:val="en-US"/>
        </w:rPr>
        <w:lastRenderedPageBreak/>
        <w:t>Conclusion</w:t>
      </w:r>
    </w:p>
    <w:p w14:paraId="21096562" w14:textId="77777777" w:rsidR="00DA5003" w:rsidRPr="00F74058" w:rsidRDefault="00DA5003" w:rsidP="00DA5003">
      <w:pPr>
        <w:rPr>
          <w:rFonts w:ascii="Helvetica" w:hAnsi="Helvetica"/>
          <w:lang w:val="en-US"/>
        </w:rPr>
      </w:pPr>
      <w:r w:rsidRPr="00F74058">
        <w:rPr>
          <w:rFonts w:ascii="Helvetica" w:hAnsi="Helvetica"/>
          <w:lang w:val="en-US"/>
        </w:rPr>
        <w:t>The main proposals from this paper are outlined here:</w:t>
      </w:r>
    </w:p>
    <w:p w14:paraId="008314C1" w14:textId="77777777" w:rsidR="00DA5003" w:rsidRDefault="00DA5003" w:rsidP="00DA5003">
      <w:pPr>
        <w:pStyle w:val="ListParagraph"/>
        <w:numPr>
          <w:ilvl w:val="0"/>
          <w:numId w:val="41"/>
        </w:numPr>
        <w:rPr>
          <w:rStyle w:val="apple-converted-space"/>
          <w:b/>
          <w:bCs/>
        </w:rPr>
      </w:pPr>
      <w:r w:rsidRPr="00177BAE">
        <w:rPr>
          <w:rStyle w:val="apple-converted-space"/>
          <w:b/>
          <w:bCs/>
        </w:rPr>
        <w:t>For RRM prediction case 1 and 3, model input should consider filtered L1-RSRP with standardized and configurable filter coefficients.</w:t>
      </w:r>
    </w:p>
    <w:p w14:paraId="3FBFF3C6" w14:textId="77777777" w:rsidR="00DA5003" w:rsidRDefault="00DA5003" w:rsidP="00DA5003">
      <w:pPr>
        <w:pStyle w:val="ListParagraph"/>
        <w:numPr>
          <w:ilvl w:val="0"/>
          <w:numId w:val="0"/>
        </w:numPr>
        <w:ind w:left="720"/>
        <w:rPr>
          <w:rStyle w:val="apple-converted-space"/>
          <w:b/>
          <w:bCs/>
        </w:rPr>
      </w:pPr>
    </w:p>
    <w:p w14:paraId="41F7CD98" w14:textId="77777777" w:rsidR="00DA5003" w:rsidRDefault="00DA5003" w:rsidP="00DA5003">
      <w:pPr>
        <w:pStyle w:val="ListParagraph"/>
        <w:numPr>
          <w:ilvl w:val="0"/>
          <w:numId w:val="41"/>
        </w:numPr>
        <w:rPr>
          <w:rStyle w:val="apple-converted-space"/>
          <w:b/>
          <w:bCs/>
        </w:rPr>
      </w:pPr>
      <w:r>
        <w:rPr>
          <w:rStyle w:val="apple-converted-space"/>
          <w:b/>
          <w:bCs/>
        </w:rPr>
        <w:t>For RRM prediction case 1, the model output should be filtered L1 RSRP and the data for model training (set A of beams) should apply the same L1 filter as the model input (set B of beams)</w:t>
      </w:r>
    </w:p>
    <w:p w14:paraId="5A971D47" w14:textId="77777777" w:rsidR="00DA5003" w:rsidRDefault="00DA5003" w:rsidP="00DA5003">
      <w:pPr>
        <w:pStyle w:val="ListParagraph"/>
        <w:numPr>
          <w:ilvl w:val="2"/>
          <w:numId w:val="42"/>
        </w:numPr>
        <w:ind w:firstLine="900"/>
        <w:rPr>
          <w:rStyle w:val="apple-converted-space"/>
          <w:b/>
          <w:bCs/>
        </w:rPr>
      </w:pPr>
      <w:r>
        <w:rPr>
          <w:rStyle w:val="apple-converted-space"/>
          <w:b/>
          <w:bCs/>
        </w:rPr>
        <w:t>FFS: If L3 filtering of model output needs to be aligned for consistency.</w:t>
      </w:r>
    </w:p>
    <w:p w14:paraId="724B1D8F" w14:textId="099B89ED" w:rsidR="00DA5003" w:rsidRDefault="00DA5003" w:rsidP="00DA5003">
      <w:pPr>
        <w:pStyle w:val="ListParagraph"/>
        <w:numPr>
          <w:ilvl w:val="0"/>
          <w:numId w:val="41"/>
        </w:numPr>
        <w:spacing w:before="240"/>
        <w:rPr>
          <w:rStyle w:val="apple-converted-space"/>
          <w:b/>
          <w:bCs/>
        </w:rPr>
      </w:pPr>
      <w:r>
        <w:rPr>
          <w:rStyle w:val="apple-converted-space"/>
          <w:b/>
          <w:bCs/>
        </w:rPr>
        <w:t xml:space="preserve">For RRM prediction case 2/3, the model output </w:t>
      </w:r>
      <w:r w:rsidR="00774E24">
        <w:rPr>
          <w:rStyle w:val="apple-converted-space"/>
          <w:b/>
          <w:bCs/>
        </w:rPr>
        <w:t>may</w:t>
      </w:r>
      <w:r>
        <w:rPr>
          <w:rStyle w:val="apple-converted-space"/>
          <w:b/>
          <w:bCs/>
        </w:rPr>
        <w:t xml:space="preserve"> be filtered L3 RSRP.</w:t>
      </w:r>
    </w:p>
    <w:p w14:paraId="46B9DEF3" w14:textId="77777777" w:rsidR="00DA5003" w:rsidRDefault="00DA5003" w:rsidP="00DA5003">
      <w:pPr>
        <w:pStyle w:val="ListParagraph"/>
        <w:numPr>
          <w:ilvl w:val="0"/>
          <w:numId w:val="41"/>
        </w:numPr>
        <w:spacing w:before="240"/>
        <w:rPr>
          <w:rStyle w:val="apple-converted-space"/>
          <w:b/>
          <w:bCs/>
        </w:rPr>
      </w:pPr>
      <w:r w:rsidRPr="00C60DA5">
        <w:rPr>
          <w:rStyle w:val="apple-converted-space"/>
          <w:b/>
          <w:bCs/>
        </w:rPr>
        <w:t xml:space="preserve">For UE side models, network may either provide configuration for RRM predictions using which UE can make appropriate inferencing, or network may be able to perform model selection/activation based on associated ID where the selected model will provide the appropriate </w:t>
      </w:r>
      <w:r>
        <w:rPr>
          <w:rStyle w:val="apple-converted-space"/>
          <w:b/>
          <w:bCs/>
        </w:rPr>
        <w:t>prediction</w:t>
      </w:r>
    </w:p>
    <w:p w14:paraId="63AAEE9C" w14:textId="77777777" w:rsidR="00DA5003" w:rsidRPr="00C60DA5" w:rsidRDefault="00DA5003" w:rsidP="00DA5003">
      <w:pPr>
        <w:pStyle w:val="ListParagraph"/>
        <w:numPr>
          <w:ilvl w:val="0"/>
          <w:numId w:val="41"/>
        </w:numPr>
        <w:spacing w:before="240"/>
        <w:rPr>
          <w:rStyle w:val="apple-converted-space"/>
          <w:b/>
          <w:bCs/>
        </w:rPr>
      </w:pPr>
      <w:r w:rsidRPr="00C60DA5">
        <w:rPr>
          <w:rStyle w:val="apple-converted-space"/>
          <w:b/>
          <w:bCs/>
        </w:rPr>
        <w:t>For Case 1, further discuss if model output or beam level output is reported by the UE to the network or if cell level metrics are reported based on model output</w:t>
      </w:r>
      <w:r>
        <w:rPr>
          <w:rStyle w:val="apple-converted-space"/>
          <w:b/>
          <w:bCs/>
        </w:rPr>
        <w:t>.</w:t>
      </w:r>
    </w:p>
    <w:p w14:paraId="2F90CAD0" w14:textId="77777777" w:rsidR="00DA5003" w:rsidRDefault="00DA5003" w:rsidP="00DA5003">
      <w:pPr>
        <w:rPr>
          <w:rStyle w:val="apple-converted-space"/>
        </w:rPr>
      </w:pPr>
    </w:p>
    <w:p w14:paraId="60C155DE" w14:textId="77777777" w:rsidR="00DA5003" w:rsidRDefault="00DA5003" w:rsidP="00DA5003">
      <w:pPr>
        <w:pStyle w:val="ListParagraph"/>
        <w:numPr>
          <w:ilvl w:val="0"/>
          <w:numId w:val="41"/>
        </w:numPr>
        <w:rPr>
          <w:rStyle w:val="apple-converted-space"/>
          <w:b/>
          <w:bCs/>
        </w:rPr>
      </w:pPr>
      <w:r w:rsidRPr="00C60DA5">
        <w:rPr>
          <w:rStyle w:val="apple-converted-space"/>
          <w:b/>
          <w:bCs/>
        </w:rPr>
        <w:t>L1 beam reporting framework for LTM may be used for RRM prediction inference reporting to the gNB for UE side models</w:t>
      </w:r>
      <w:r>
        <w:rPr>
          <w:rStyle w:val="apple-converted-space"/>
          <w:b/>
          <w:bCs/>
        </w:rPr>
        <w:t>.</w:t>
      </w:r>
    </w:p>
    <w:p w14:paraId="74080A59" w14:textId="77777777" w:rsidR="00DA5003" w:rsidRDefault="00DA5003" w:rsidP="00DA5003">
      <w:pPr>
        <w:pStyle w:val="ListParagraph"/>
        <w:numPr>
          <w:ilvl w:val="0"/>
          <w:numId w:val="41"/>
        </w:numPr>
        <w:spacing w:before="240"/>
        <w:rPr>
          <w:rStyle w:val="apple-converted-space"/>
          <w:b/>
          <w:bCs/>
        </w:rPr>
      </w:pPr>
      <w:r w:rsidRPr="00600639">
        <w:rPr>
          <w:rStyle w:val="apple-converted-space"/>
          <w:b/>
          <w:bCs/>
        </w:rPr>
        <w:t>For network side models, filtering of measurements before reporting can be configured to the UE by the gNB. The filtering may be L1-filtering of beam level measurements.</w:t>
      </w:r>
    </w:p>
    <w:p w14:paraId="7381FD54" w14:textId="77777777" w:rsidR="00DA5003" w:rsidRPr="00521D71" w:rsidRDefault="00DA5003" w:rsidP="00DA5003">
      <w:pPr>
        <w:pStyle w:val="ListParagraph"/>
        <w:numPr>
          <w:ilvl w:val="0"/>
          <w:numId w:val="41"/>
        </w:numPr>
        <w:spacing w:before="240"/>
        <w:rPr>
          <w:rStyle w:val="apple-converted-space"/>
          <w:b/>
          <w:bCs/>
        </w:rPr>
      </w:pPr>
      <w:r w:rsidRPr="00521D71">
        <w:rPr>
          <w:rStyle w:val="apple-converted-space"/>
          <w:b/>
          <w:bCs/>
        </w:rPr>
        <w:t>Consider cluster</w:t>
      </w:r>
      <w:r>
        <w:rPr>
          <w:rStyle w:val="apple-converted-space"/>
          <w:b/>
          <w:bCs/>
        </w:rPr>
        <w:t>-</w:t>
      </w:r>
      <w:r w:rsidRPr="00521D71">
        <w:rPr>
          <w:rStyle w:val="apple-converted-space"/>
          <w:b/>
          <w:bCs/>
        </w:rPr>
        <w:t>based measurement as input for AI/ML models for measurement event prediction.</w:t>
      </w:r>
      <w:r>
        <w:rPr>
          <w:rStyle w:val="apple-converted-space"/>
          <w:b/>
          <w:bCs/>
        </w:rPr>
        <w:t xml:space="preserve"> Further evaluate usefulness for RRM prediction within a cell. </w:t>
      </w:r>
    </w:p>
    <w:p w14:paraId="5CE0693D" w14:textId="77777777" w:rsidR="00DA5003" w:rsidRPr="00521D71" w:rsidRDefault="00DA5003" w:rsidP="00DA5003">
      <w:pPr>
        <w:pStyle w:val="ListParagraph"/>
        <w:numPr>
          <w:ilvl w:val="0"/>
          <w:numId w:val="41"/>
        </w:numPr>
        <w:spacing w:before="240"/>
        <w:rPr>
          <w:rStyle w:val="apple-converted-space"/>
          <w:b/>
          <w:bCs/>
        </w:rPr>
      </w:pPr>
      <w:r w:rsidRPr="00521D71">
        <w:rPr>
          <w:rStyle w:val="apple-converted-space"/>
          <w:b/>
          <w:bCs/>
        </w:rPr>
        <w:t xml:space="preserve">HO ping pong rate should be used as KPI for AI/ML based RRM prediction framework with minimum-time-to-stay (MTS) alignment across companies. A default MTS of 1 sec can be used as a starting point. </w:t>
      </w:r>
    </w:p>
    <w:p w14:paraId="28322E64" w14:textId="77777777" w:rsidR="00DA5003" w:rsidRPr="00AA223D" w:rsidRDefault="00DA5003" w:rsidP="00DA5003">
      <w:pPr>
        <w:spacing w:line="360" w:lineRule="auto"/>
        <w:jc w:val="both"/>
        <w:rPr>
          <w:rFonts w:ascii="Helvetica" w:hAnsi="Helvetica"/>
          <w:b/>
          <w:bCs/>
        </w:rPr>
      </w:pPr>
    </w:p>
    <w:p w14:paraId="282A7504" w14:textId="77777777" w:rsidR="00DA5003" w:rsidRPr="00F74058" w:rsidRDefault="00DA5003" w:rsidP="00DA5003">
      <w:pPr>
        <w:pStyle w:val="Heading1"/>
        <w:pBdr>
          <w:top w:val="single" w:sz="12" w:space="4" w:color="auto"/>
        </w:pBdr>
        <w:ind w:left="0" w:firstLine="0"/>
        <w:rPr>
          <w:rFonts w:ascii="Helvetica" w:hAnsi="Helvetica" w:cs="Arial"/>
          <w:sz w:val="32"/>
          <w:szCs w:val="18"/>
          <w:lang w:val="en-US" w:eastAsia="zh-CN"/>
        </w:rPr>
      </w:pPr>
      <w:r w:rsidRPr="00F74058">
        <w:rPr>
          <w:rFonts w:ascii="Helvetica" w:hAnsi="Helvetica" w:cs="Arial"/>
          <w:sz w:val="32"/>
          <w:szCs w:val="18"/>
          <w:lang w:val="en-US"/>
        </w:rPr>
        <w:t>References</w:t>
      </w:r>
    </w:p>
    <w:p w14:paraId="7FD7E740" w14:textId="77777777" w:rsidR="00DA5003" w:rsidRDefault="00DA5003" w:rsidP="00DA5003">
      <w:pPr>
        <w:pStyle w:val="B1"/>
        <w:numPr>
          <w:ilvl w:val="0"/>
          <w:numId w:val="9"/>
        </w:numPr>
        <w:overflowPunct/>
        <w:autoSpaceDE/>
        <w:autoSpaceDN/>
        <w:adjustRightInd/>
        <w:textAlignment w:val="auto"/>
        <w:rPr>
          <w:rFonts w:ascii="Helvetica" w:hAnsi="Helvetica"/>
          <w:lang w:eastAsia="zh-CN" w:bidi="hi-IN"/>
        </w:rPr>
      </w:pPr>
      <w:bookmarkStart w:id="2" w:name="_Ref159196024"/>
      <w:r w:rsidRPr="00F74058">
        <w:rPr>
          <w:rFonts w:ascii="Helvetica" w:hAnsi="Helvetica"/>
          <w:lang w:eastAsia="zh-CN" w:bidi="hi-IN"/>
        </w:rPr>
        <w:t>RP-2</w:t>
      </w:r>
      <w:bookmarkEnd w:id="2"/>
      <w:r>
        <w:rPr>
          <w:rFonts w:ascii="Helvetica" w:hAnsi="Helvetica"/>
          <w:lang w:eastAsia="zh-CN" w:bidi="hi-IN"/>
        </w:rPr>
        <w:t xml:space="preserve">40082, Revised SID on AI/ML for Mobility in NR, OPPO (Rapporteur), 3GPP TSG RAN Meeting#103, Maastricht, Netherlands, </w:t>
      </w:r>
      <w:proofErr w:type="gramStart"/>
      <w:r>
        <w:rPr>
          <w:rFonts w:ascii="Helvetica" w:hAnsi="Helvetica"/>
          <w:lang w:eastAsia="zh-CN" w:bidi="hi-IN"/>
        </w:rPr>
        <w:t>March,</w:t>
      </w:r>
      <w:proofErr w:type="gramEnd"/>
      <w:r>
        <w:rPr>
          <w:rFonts w:ascii="Helvetica" w:hAnsi="Helvetica"/>
          <w:lang w:eastAsia="zh-CN" w:bidi="hi-IN"/>
        </w:rPr>
        <w:t xml:space="preserve"> 2024.</w:t>
      </w:r>
    </w:p>
    <w:p w14:paraId="18CF896C" w14:textId="77777777" w:rsidR="00DA5003" w:rsidRDefault="00DA5003" w:rsidP="00DA5003">
      <w:pPr>
        <w:pStyle w:val="B1"/>
        <w:numPr>
          <w:ilvl w:val="0"/>
          <w:numId w:val="9"/>
        </w:numPr>
        <w:overflowPunct/>
        <w:autoSpaceDE/>
        <w:autoSpaceDN/>
        <w:adjustRightInd/>
        <w:textAlignment w:val="auto"/>
        <w:rPr>
          <w:rFonts w:ascii="Helvetica" w:hAnsi="Helvetica"/>
          <w:lang w:eastAsia="zh-CN" w:bidi="hi-IN"/>
        </w:rPr>
      </w:pPr>
      <w:r>
        <w:rPr>
          <w:rFonts w:ascii="Helvetica" w:hAnsi="Helvetica"/>
          <w:lang w:eastAsia="zh-CN" w:bidi="hi-IN"/>
        </w:rPr>
        <w:t>Chair Notes, 3GPP RAN2 Meeting#126, Fukuoka City, Japan, May 2024.</w:t>
      </w:r>
    </w:p>
    <w:p w14:paraId="6CA35854" w14:textId="3E9B10D4" w:rsidR="001A5BDF" w:rsidRPr="00DA5003" w:rsidRDefault="00DA5003" w:rsidP="00DA5003">
      <w:pPr>
        <w:pStyle w:val="B1"/>
        <w:numPr>
          <w:ilvl w:val="0"/>
          <w:numId w:val="9"/>
        </w:numPr>
        <w:overflowPunct/>
        <w:autoSpaceDE/>
        <w:autoSpaceDN/>
        <w:adjustRightInd/>
        <w:textAlignment w:val="auto"/>
        <w:rPr>
          <w:rFonts w:ascii="Helvetica" w:hAnsi="Helvetica"/>
          <w:lang w:eastAsia="zh-CN" w:bidi="hi-IN"/>
        </w:rPr>
      </w:pPr>
      <w:r>
        <w:rPr>
          <w:rFonts w:ascii="Helvetica" w:hAnsi="Helvetica"/>
          <w:lang w:eastAsia="zh-CN" w:bidi="hi-IN"/>
        </w:rPr>
        <w:t>Chair Notes, 3GPP RAN2 Meeting#125bis, Changsha, China, April 2024.</w:t>
      </w:r>
    </w:p>
    <w:sectPr w:rsidR="001A5BDF" w:rsidRPr="00DA5003" w:rsidSect="00836FF8">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C6FA53" w14:textId="77777777" w:rsidR="00C04992" w:rsidRDefault="00C04992">
      <w:r>
        <w:separator/>
      </w:r>
    </w:p>
  </w:endnote>
  <w:endnote w:type="continuationSeparator" w:id="0">
    <w:p w14:paraId="6C0B4A3C" w14:textId="77777777" w:rsidR="00C04992" w:rsidRDefault="00C04992">
      <w:r>
        <w:continuationSeparator/>
      </w:r>
    </w:p>
  </w:endnote>
  <w:endnote w:type="continuationNotice" w:id="1">
    <w:p w14:paraId="13CD6DBD" w14:textId="77777777" w:rsidR="00C04992" w:rsidRDefault="00C049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pitch w:val="variable"/>
    <w:sig w:usb0="00000003"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20B06040202020202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F5A75F" w14:textId="77777777" w:rsidR="00C04992" w:rsidRDefault="00C04992">
      <w:r>
        <w:separator/>
      </w:r>
    </w:p>
  </w:footnote>
  <w:footnote w:type="continuationSeparator" w:id="0">
    <w:p w14:paraId="5B9DCDB6" w14:textId="77777777" w:rsidR="00C04992" w:rsidRDefault="00C04992">
      <w:r>
        <w:continuationSeparator/>
      </w:r>
    </w:p>
  </w:footnote>
  <w:footnote w:type="continuationNotice" w:id="1">
    <w:p w14:paraId="502A9A57" w14:textId="77777777" w:rsidR="00C04992" w:rsidRDefault="00C049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927"/>
        </w:tabs>
        <w:ind w:left="92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CB14EC"/>
    <w:multiLevelType w:val="hybridMultilevel"/>
    <w:tmpl w:val="14A6A49E"/>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994F05"/>
    <w:multiLevelType w:val="hybridMultilevel"/>
    <w:tmpl w:val="14A6A49E"/>
    <w:lvl w:ilvl="0" w:tplc="FFFFFFFF">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A9D67B1"/>
    <w:multiLevelType w:val="hybridMultilevel"/>
    <w:tmpl w:val="3A2AD4E8"/>
    <w:lvl w:ilvl="0" w:tplc="FFFFFFFF">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AD54612"/>
    <w:multiLevelType w:val="hybridMultilevel"/>
    <w:tmpl w:val="93548C9E"/>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EF1544"/>
    <w:multiLevelType w:val="multilevel"/>
    <w:tmpl w:val="FC5E4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9E09E5"/>
    <w:multiLevelType w:val="hybridMultilevel"/>
    <w:tmpl w:val="B310EB12"/>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1A487F"/>
    <w:multiLevelType w:val="hybridMultilevel"/>
    <w:tmpl w:val="F41EC5B0"/>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4973BE"/>
    <w:multiLevelType w:val="hybridMultilevel"/>
    <w:tmpl w:val="AFDAAEF4"/>
    <w:lvl w:ilvl="0" w:tplc="A9BAF7F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8651027"/>
    <w:multiLevelType w:val="hybridMultilevel"/>
    <w:tmpl w:val="BF1AE8B2"/>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717A35"/>
    <w:multiLevelType w:val="multilevel"/>
    <w:tmpl w:val="DBA03A2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sz w:val="32"/>
        <w:szCs w:val="3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1EAF5C3C"/>
    <w:multiLevelType w:val="hybridMultilevel"/>
    <w:tmpl w:val="3A2AD4E8"/>
    <w:lvl w:ilvl="0" w:tplc="FFFFFFFF">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BB86DB3"/>
    <w:multiLevelType w:val="hybridMultilevel"/>
    <w:tmpl w:val="BF20C928"/>
    <w:lvl w:ilvl="0" w:tplc="7CEA7DA6">
      <w:start w:val="1"/>
      <w:numFmt w:val="decimal"/>
      <w:lvlText w:val="[%1]"/>
      <w:lvlJc w:val="left"/>
      <w:pPr>
        <w:ind w:left="360" w:hanging="360"/>
      </w:pPr>
      <w:rPr>
        <w:rFonts w:ascii="Times New Roman" w:hAnsi="Times New Roman" w:cs="Times New Roman" w:hint="default"/>
        <w:b w:val="0"/>
        <w:bCs w:val="0"/>
        <w:i w:val="0"/>
        <w:iCs w:val="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315B70"/>
    <w:multiLevelType w:val="hybridMultilevel"/>
    <w:tmpl w:val="25022A7A"/>
    <w:lvl w:ilvl="0" w:tplc="E40E9442">
      <w:start w:val="1"/>
      <w:numFmt w:val="bullet"/>
      <w:lvlText w:val="•"/>
      <w:lvlJc w:val="left"/>
      <w:pPr>
        <w:tabs>
          <w:tab w:val="num" w:pos="720"/>
        </w:tabs>
        <w:ind w:left="720" w:hanging="360"/>
      </w:pPr>
      <w:rPr>
        <w:rFonts w:ascii="Arial" w:hAnsi="Arial" w:hint="default"/>
      </w:rPr>
    </w:lvl>
    <w:lvl w:ilvl="1" w:tplc="4BC06640">
      <w:start w:val="1"/>
      <w:numFmt w:val="bullet"/>
      <w:lvlText w:val="•"/>
      <w:lvlJc w:val="left"/>
      <w:pPr>
        <w:tabs>
          <w:tab w:val="num" w:pos="1440"/>
        </w:tabs>
        <w:ind w:left="1440" w:hanging="360"/>
      </w:pPr>
      <w:rPr>
        <w:rFonts w:ascii="Arial" w:hAnsi="Arial" w:hint="default"/>
      </w:rPr>
    </w:lvl>
    <w:lvl w:ilvl="2" w:tplc="44029526">
      <w:start w:val="1"/>
      <w:numFmt w:val="bullet"/>
      <w:lvlText w:val="•"/>
      <w:lvlJc w:val="left"/>
      <w:pPr>
        <w:tabs>
          <w:tab w:val="num" w:pos="2160"/>
        </w:tabs>
        <w:ind w:left="2160" w:hanging="360"/>
      </w:pPr>
      <w:rPr>
        <w:rFonts w:ascii="Arial" w:hAnsi="Arial" w:hint="default"/>
      </w:rPr>
    </w:lvl>
    <w:lvl w:ilvl="3" w:tplc="5A0E2550">
      <w:numFmt w:val="bullet"/>
      <w:lvlText w:val="•"/>
      <w:lvlJc w:val="left"/>
      <w:pPr>
        <w:tabs>
          <w:tab w:val="num" w:pos="2880"/>
        </w:tabs>
        <w:ind w:left="2880" w:hanging="360"/>
      </w:pPr>
      <w:rPr>
        <w:rFonts w:ascii="Arial" w:hAnsi="Arial" w:hint="default"/>
      </w:rPr>
    </w:lvl>
    <w:lvl w:ilvl="4" w:tplc="D5047490" w:tentative="1">
      <w:start w:val="1"/>
      <w:numFmt w:val="bullet"/>
      <w:lvlText w:val="•"/>
      <w:lvlJc w:val="left"/>
      <w:pPr>
        <w:tabs>
          <w:tab w:val="num" w:pos="3600"/>
        </w:tabs>
        <w:ind w:left="3600" w:hanging="360"/>
      </w:pPr>
      <w:rPr>
        <w:rFonts w:ascii="Arial" w:hAnsi="Arial" w:hint="default"/>
      </w:rPr>
    </w:lvl>
    <w:lvl w:ilvl="5" w:tplc="361639E4" w:tentative="1">
      <w:start w:val="1"/>
      <w:numFmt w:val="bullet"/>
      <w:lvlText w:val="•"/>
      <w:lvlJc w:val="left"/>
      <w:pPr>
        <w:tabs>
          <w:tab w:val="num" w:pos="4320"/>
        </w:tabs>
        <w:ind w:left="4320" w:hanging="360"/>
      </w:pPr>
      <w:rPr>
        <w:rFonts w:ascii="Arial" w:hAnsi="Arial" w:hint="default"/>
      </w:rPr>
    </w:lvl>
    <w:lvl w:ilvl="6" w:tplc="62C20AB4" w:tentative="1">
      <w:start w:val="1"/>
      <w:numFmt w:val="bullet"/>
      <w:lvlText w:val="•"/>
      <w:lvlJc w:val="left"/>
      <w:pPr>
        <w:tabs>
          <w:tab w:val="num" w:pos="5040"/>
        </w:tabs>
        <w:ind w:left="5040" w:hanging="360"/>
      </w:pPr>
      <w:rPr>
        <w:rFonts w:ascii="Arial" w:hAnsi="Arial" w:hint="default"/>
      </w:rPr>
    </w:lvl>
    <w:lvl w:ilvl="7" w:tplc="E66077FE" w:tentative="1">
      <w:start w:val="1"/>
      <w:numFmt w:val="bullet"/>
      <w:lvlText w:val="•"/>
      <w:lvlJc w:val="left"/>
      <w:pPr>
        <w:tabs>
          <w:tab w:val="num" w:pos="5760"/>
        </w:tabs>
        <w:ind w:left="5760" w:hanging="360"/>
      </w:pPr>
      <w:rPr>
        <w:rFonts w:ascii="Arial" w:hAnsi="Arial" w:hint="default"/>
      </w:rPr>
    </w:lvl>
    <w:lvl w:ilvl="8" w:tplc="CA9ECD3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36CF68F6"/>
    <w:multiLevelType w:val="hybridMultilevel"/>
    <w:tmpl w:val="014C187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574AD4"/>
    <w:multiLevelType w:val="hybridMultilevel"/>
    <w:tmpl w:val="E0967640"/>
    <w:lvl w:ilvl="0" w:tplc="B046F312">
      <w:start w:val="9"/>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4" w15:restartNumberingAfterBreak="0">
    <w:nsid w:val="48FB054C"/>
    <w:multiLevelType w:val="hybridMultilevel"/>
    <w:tmpl w:val="6394C216"/>
    <w:lvl w:ilvl="0" w:tplc="64A81D1A">
      <w:start w:val="1"/>
      <w:numFmt w:val="decimal"/>
      <w:lvlText w:val="Observation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2066C"/>
    <w:multiLevelType w:val="multilevel"/>
    <w:tmpl w:val="F084A0DE"/>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51B8442D"/>
    <w:multiLevelType w:val="hybridMultilevel"/>
    <w:tmpl w:val="58B0C00E"/>
    <w:lvl w:ilvl="0" w:tplc="8464589E">
      <w:start w:val="1"/>
      <w:numFmt w:val="bullet"/>
      <w:lvlText w:val="•"/>
      <w:lvlJc w:val="left"/>
      <w:pPr>
        <w:tabs>
          <w:tab w:val="num" w:pos="720"/>
        </w:tabs>
        <w:ind w:left="720" w:hanging="360"/>
      </w:pPr>
      <w:rPr>
        <w:rFonts w:ascii="Arial" w:hAnsi="Arial" w:hint="default"/>
      </w:rPr>
    </w:lvl>
    <w:lvl w:ilvl="1" w:tplc="39A27AEE">
      <w:start w:val="1"/>
      <w:numFmt w:val="bullet"/>
      <w:lvlText w:val="•"/>
      <w:lvlJc w:val="left"/>
      <w:pPr>
        <w:tabs>
          <w:tab w:val="num" w:pos="1440"/>
        </w:tabs>
        <w:ind w:left="1440" w:hanging="360"/>
      </w:pPr>
      <w:rPr>
        <w:rFonts w:ascii="Arial" w:hAnsi="Arial" w:hint="default"/>
      </w:rPr>
    </w:lvl>
    <w:lvl w:ilvl="2" w:tplc="987C405A">
      <w:numFmt w:val="bullet"/>
      <w:lvlText w:val="•"/>
      <w:lvlJc w:val="left"/>
      <w:pPr>
        <w:tabs>
          <w:tab w:val="num" w:pos="2160"/>
        </w:tabs>
        <w:ind w:left="2160" w:hanging="360"/>
      </w:pPr>
      <w:rPr>
        <w:rFonts w:ascii="Arial" w:hAnsi="Arial" w:hint="default"/>
      </w:rPr>
    </w:lvl>
    <w:lvl w:ilvl="3" w:tplc="1B2850EE" w:tentative="1">
      <w:start w:val="1"/>
      <w:numFmt w:val="bullet"/>
      <w:lvlText w:val="•"/>
      <w:lvlJc w:val="left"/>
      <w:pPr>
        <w:tabs>
          <w:tab w:val="num" w:pos="2880"/>
        </w:tabs>
        <w:ind w:left="2880" w:hanging="360"/>
      </w:pPr>
      <w:rPr>
        <w:rFonts w:ascii="Arial" w:hAnsi="Arial" w:hint="default"/>
      </w:rPr>
    </w:lvl>
    <w:lvl w:ilvl="4" w:tplc="2AA6966C" w:tentative="1">
      <w:start w:val="1"/>
      <w:numFmt w:val="bullet"/>
      <w:lvlText w:val="•"/>
      <w:lvlJc w:val="left"/>
      <w:pPr>
        <w:tabs>
          <w:tab w:val="num" w:pos="3600"/>
        </w:tabs>
        <w:ind w:left="3600" w:hanging="360"/>
      </w:pPr>
      <w:rPr>
        <w:rFonts w:ascii="Arial" w:hAnsi="Arial" w:hint="default"/>
      </w:rPr>
    </w:lvl>
    <w:lvl w:ilvl="5" w:tplc="5B961C2E" w:tentative="1">
      <w:start w:val="1"/>
      <w:numFmt w:val="bullet"/>
      <w:lvlText w:val="•"/>
      <w:lvlJc w:val="left"/>
      <w:pPr>
        <w:tabs>
          <w:tab w:val="num" w:pos="4320"/>
        </w:tabs>
        <w:ind w:left="4320" w:hanging="360"/>
      </w:pPr>
      <w:rPr>
        <w:rFonts w:ascii="Arial" w:hAnsi="Arial" w:hint="default"/>
      </w:rPr>
    </w:lvl>
    <w:lvl w:ilvl="6" w:tplc="8AB60318" w:tentative="1">
      <w:start w:val="1"/>
      <w:numFmt w:val="bullet"/>
      <w:lvlText w:val="•"/>
      <w:lvlJc w:val="left"/>
      <w:pPr>
        <w:tabs>
          <w:tab w:val="num" w:pos="5040"/>
        </w:tabs>
        <w:ind w:left="5040" w:hanging="360"/>
      </w:pPr>
      <w:rPr>
        <w:rFonts w:ascii="Arial" w:hAnsi="Arial" w:hint="default"/>
      </w:rPr>
    </w:lvl>
    <w:lvl w:ilvl="7" w:tplc="00286BC6" w:tentative="1">
      <w:start w:val="1"/>
      <w:numFmt w:val="bullet"/>
      <w:lvlText w:val="•"/>
      <w:lvlJc w:val="left"/>
      <w:pPr>
        <w:tabs>
          <w:tab w:val="num" w:pos="5760"/>
        </w:tabs>
        <w:ind w:left="5760" w:hanging="360"/>
      </w:pPr>
      <w:rPr>
        <w:rFonts w:ascii="Arial" w:hAnsi="Arial" w:hint="default"/>
      </w:rPr>
    </w:lvl>
    <w:lvl w:ilvl="8" w:tplc="2DC085B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F15224"/>
    <w:multiLevelType w:val="hybridMultilevel"/>
    <w:tmpl w:val="27F44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7054DA"/>
    <w:multiLevelType w:val="hybridMultilevel"/>
    <w:tmpl w:val="E0967640"/>
    <w:lvl w:ilvl="0" w:tplc="FFFFFFFF">
      <w:start w:val="9"/>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AE43713"/>
    <w:multiLevelType w:val="hybridMultilevel"/>
    <w:tmpl w:val="446C55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F567BD"/>
    <w:multiLevelType w:val="hybridMultilevel"/>
    <w:tmpl w:val="F7FE89DE"/>
    <w:lvl w:ilvl="0" w:tplc="FFFFFFFF">
      <w:start w:val="1"/>
      <w:numFmt w:val="decimal"/>
      <w:lvlText w:val="Proposal %1:"/>
      <w:lvlJc w:val="left"/>
      <w:pPr>
        <w:ind w:left="720" w:hanging="360"/>
      </w:pPr>
      <w:rPr>
        <w:rFonts w:ascii="Times New Roman" w:hAnsi="Times New Roman" w:hint="default"/>
        <w:b/>
        <w:i/>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D222F88"/>
    <w:multiLevelType w:val="hybridMultilevel"/>
    <w:tmpl w:val="397CAE18"/>
    <w:lvl w:ilvl="0" w:tplc="0CF69C16">
      <w:start w:val="1"/>
      <w:numFmt w:val="decimal"/>
      <w:lvlText w:val="Proposal %1:"/>
      <w:lvlJc w:val="left"/>
      <w:pPr>
        <w:ind w:left="720" w:hanging="360"/>
      </w:pPr>
      <w:rPr>
        <w:rFonts w:ascii="Helvetica" w:hAnsi="Helvetica" w:hint="default"/>
        <w:b/>
        <w:i/>
      </w:rPr>
    </w:lvl>
    <w:lvl w:ilvl="1" w:tplc="04090001">
      <w:start w:val="1"/>
      <w:numFmt w:val="bullet"/>
      <w:lvlText w:val=""/>
      <w:lvlJc w:val="left"/>
      <w:pPr>
        <w:ind w:left="720" w:hanging="360"/>
      </w:pPr>
      <w:rPr>
        <w:rFonts w:ascii="Symbol" w:hAnsi="Symbol" w:hint="default"/>
      </w:rPr>
    </w:lvl>
    <w:lvl w:ilvl="2" w:tplc="04090003">
      <w:start w:val="1"/>
      <w:numFmt w:val="bullet"/>
      <w:lvlText w:val="o"/>
      <w:lvlJc w:val="left"/>
      <w:pPr>
        <w:ind w:left="720" w:hanging="36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5E1F6D"/>
    <w:multiLevelType w:val="hybridMultilevel"/>
    <w:tmpl w:val="26468E22"/>
    <w:lvl w:ilvl="0" w:tplc="FFFFFFFF">
      <w:start w:val="1"/>
      <w:numFmt w:val="decimal"/>
      <w:lvlText w:val="Proposal %1:"/>
      <w:lvlJc w:val="left"/>
      <w:pPr>
        <w:ind w:left="720" w:hanging="360"/>
      </w:pPr>
      <w:rPr>
        <w:rFonts w:ascii="Helvetica" w:hAnsi="Helvetica" w:hint="default"/>
        <w:b/>
        <w:i/>
      </w:rPr>
    </w:lvl>
    <w:lvl w:ilvl="1" w:tplc="FFFFFFFF">
      <w:start w:val="1"/>
      <w:numFmt w:val="bullet"/>
      <w:lvlText w:val=""/>
      <w:lvlJc w:val="left"/>
      <w:pPr>
        <w:ind w:left="720" w:hanging="360"/>
      </w:pPr>
      <w:rPr>
        <w:rFonts w:ascii="Symbol" w:hAnsi="Symbol" w:hint="default"/>
      </w:rPr>
    </w:lvl>
    <w:lvl w:ilvl="2" w:tplc="FFFFFFFF">
      <w:start w:val="1"/>
      <w:numFmt w:val="bullet"/>
      <w:lvlText w:val="o"/>
      <w:lvlJc w:val="left"/>
      <w:pPr>
        <w:ind w:left="720" w:hanging="360"/>
      </w:pPr>
      <w:rPr>
        <w:rFonts w:ascii="Courier New" w:hAnsi="Courier New" w:cs="Courier New"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E821AD"/>
    <w:multiLevelType w:val="multilevel"/>
    <w:tmpl w:val="671C0E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00604EC"/>
    <w:multiLevelType w:val="hybridMultilevel"/>
    <w:tmpl w:val="E0967640"/>
    <w:lvl w:ilvl="0" w:tplc="FFFFFFFF">
      <w:start w:val="9"/>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7" w15:restartNumberingAfterBreak="0">
    <w:nsid w:val="64F31C61"/>
    <w:multiLevelType w:val="hybridMultilevel"/>
    <w:tmpl w:val="397CAE18"/>
    <w:lvl w:ilvl="0" w:tplc="FFFFFFFF">
      <w:start w:val="1"/>
      <w:numFmt w:val="decimal"/>
      <w:lvlText w:val="Proposal %1:"/>
      <w:lvlJc w:val="left"/>
      <w:pPr>
        <w:ind w:left="720" w:hanging="360"/>
      </w:pPr>
      <w:rPr>
        <w:rFonts w:ascii="Helvetica" w:hAnsi="Helvetica" w:hint="default"/>
        <w:b/>
        <w:i/>
      </w:rPr>
    </w:lvl>
    <w:lvl w:ilvl="1" w:tplc="FFFFFFFF">
      <w:start w:val="1"/>
      <w:numFmt w:val="bullet"/>
      <w:lvlText w:val=""/>
      <w:lvlJc w:val="left"/>
      <w:pPr>
        <w:ind w:left="720" w:hanging="360"/>
      </w:pPr>
      <w:rPr>
        <w:rFonts w:ascii="Symbol" w:hAnsi="Symbol" w:hint="default"/>
      </w:rPr>
    </w:lvl>
    <w:lvl w:ilvl="2" w:tplc="FFFFFFFF">
      <w:start w:val="1"/>
      <w:numFmt w:val="bullet"/>
      <w:lvlText w:val="o"/>
      <w:lvlJc w:val="left"/>
      <w:pPr>
        <w:ind w:left="720" w:hanging="360"/>
      </w:pPr>
      <w:rPr>
        <w:rFonts w:ascii="Courier New" w:hAnsi="Courier New" w:cs="Courier New"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0"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1D41AEB"/>
    <w:multiLevelType w:val="hybridMultilevel"/>
    <w:tmpl w:val="3774ECFC"/>
    <w:lvl w:ilvl="0" w:tplc="FFFFFFFF">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5522AC9"/>
    <w:multiLevelType w:val="hybridMultilevel"/>
    <w:tmpl w:val="8430AAAE"/>
    <w:lvl w:ilvl="0" w:tplc="FFFFFFFF">
      <w:start w:val="1"/>
      <w:numFmt w:val="decimal"/>
      <w:lvlText w:val="Proposal %1:"/>
      <w:lvlJc w:val="left"/>
      <w:pPr>
        <w:ind w:left="720" w:hanging="360"/>
      </w:pPr>
      <w:rPr>
        <w:rFonts w:ascii="Helvetica" w:hAnsi="Helvetica" w:hint="default"/>
        <w:b/>
        <w:i/>
      </w:rPr>
    </w:lvl>
    <w:lvl w:ilvl="1" w:tplc="FFFFFFFF">
      <w:start w:val="1"/>
      <w:numFmt w:val="bullet"/>
      <w:lvlText w:val=""/>
      <w:lvlJc w:val="left"/>
      <w:pPr>
        <w:ind w:left="720" w:hanging="360"/>
      </w:pPr>
      <w:rPr>
        <w:rFonts w:ascii="Symbol" w:hAnsi="Symbol" w:hint="default"/>
      </w:rPr>
    </w:lvl>
    <w:lvl w:ilvl="2" w:tplc="FFFFFFFF">
      <w:start w:val="1"/>
      <w:numFmt w:val="bullet"/>
      <w:lvlText w:val="o"/>
      <w:lvlJc w:val="left"/>
      <w:pPr>
        <w:ind w:left="720" w:hanging="360"/>
      </w:pPr>
      <w:rPr>
        <w:rFonts w:ascii="Courier New" w:hAnsi="Courier New" w:cs="Courier New"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1C6D91"/>
    <w:multiLevelType w:val="hybridMultilevel"/>
    <w:tmpl w:val="2ABE3224"/>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64787556">
    <w:abstractNumId w:val="18"/>
  </w:num>
  <w:num w:numId="2" w16cid:durableId="1907646442">
    <w:abstractNumId w:val="43"/>
  </w:num>
  <w:num w:numId="3" w16cid:durableId="1227228228">
    <w:abstractNumId w:val="23"/>
  </w:num>
  <w:num w:numId="4" w16cid:durableId="301427716">
    <w:abstractNumId w:val="14"/>
  </w:num>
  <w:num w:numId="5" w16cid:durableId="898832843">
    <w:abstractNumId w:val="2"/>
  </w:num>
  <w:num w:numId="6" w16cid:durableId="598950363">
    <w:abstractNumId w:val="33"/>
  </w:num>
  <w:num w:numId="7" w16cid:durableId="1002783996">
    <w:abstractNumId w:val="3"/>
  </w:num>
  <w:num w:numId="8" w16cid:durableId="1229878210">
    <w:abstractNumId w:val="1"/>
  </w:num>
  <w:num w:numId="9" w16cid:durableId="19548635">
    <w:abstractNumId w:val="17"/>
  </w:num>
  <w:num w:numId="10" w16cid:durableId="1237784550">
    <w:abstractNumId w:val="39"/>
  </w:num>
  <w:num w:numId="11" w16cid:durableId="1594824276">
    <w:abstractNumId w:val="25"/>
  </w:num>
  <w:num w:numId="12" w16cid:durableId="1676153226">
    <w:abstractNumId w:val="7"/>
  </w:num>
  <w:num w:numId="13" w16cid:durableId="621494137">
    <w:abstractNumId w:val="25"/>
  </w:num>
  <w:num w:numId="14" w16cid:durableId="500005522">
    <w:abstractNumId w:val="30"/>
  </w:num>
  <w:num w:numId="15" w16cid:durableId="1556887640">
    <w:abstractNumId w:val="25"/>
  </w:num>
  <w:num w:numId="16" w16cid:durableId="935795310">
    <w:abstractNumId w:val="20"/>
  </w:num>
  <w:num w:numId="17" w16cid:durableId="1234272091">
    <w:abstractNumId w:val="25"/>
  </w:num>
  <w:num w:numId="18" w16cid:durableId="1782993458">
    <w:abstractNumId w:val="40"/>
  </w:num>
  <w:num w:numId="19" w16cid:durableId="1802382253">
    <w:abstractNumId w:val="26"/>
  </w:num>
  <w:num w:numId="20" w16cid:durableId="131413353">
    <w:abstractNumId w:val="11"/>
  </w:num>
  <w:num w:numId="21" w16cid:durableId="1082024010">
    <w:abstractNumId w:val="22"/>
  </w:num>
  <w:num w:numId="22" w16cid:durableId="1691225257">
    <w:abstractNumId w:val="28"/>
  </w:num>
  <w:num w:numId="23" w16cid:durableId="1887447683">
    <w:abstractNumId w:val="35"/>
  </w:num>
  <w:num w:numId="24" w16cid:durableId="1506435783">
    <w:abstractNumId w:val="36"/>
  </w:num>
  <w:num w:numId="25" w16cid:durableId="2130969065">
    <w:abstractNumId w:val="4"/>
  </w:num>
  <w:num w:numId="26" w16cid:durableId="714235902">
    <w:abstractNumId w:val="38"/>
  </w:num>
  <w:num w:numId="27" w16cid:durableId="1680306928">
    <w:abstractNumId w:val="41"/>
  </w:num>
  <w:num w:numId="28" w16cid:durableId="984625181">
    <w:abstractNumId w:val="34"/>
  </w:num>
  <w:num w:numId="29" w16cid:durableId="1530876869">
    <w:abstractNumId w:val="8"/>
  </w:num>
  <w:num w:numId="30" w16cid:durableId="1026062838">
    <w:abstractNumId w:val="10"/>
  </w:num>
  <w:num w:numId="31" w16cid:durableId="429617817">
    <w:abstractNumId w:val="19"/>
  </w:num>
  <w:num w:numId="32" w16cid:durableId="1217547606">
    <w:abstractNumId w:val="5"/>
  </w:num>
  <w:num w:numId="33" w16cid:durableId="1413970834">
    <w:abstractNumId w:val="12"/>
  </w:num>
  <w:num w:numId="34" w16cid:durableId="473907380">
    <w:abstractNumId w:val="16"/>
  </w:num>
  <w:num w:numId="35" w16cid:durableId="1732382645">
    <w:abstractNumId w:val="27"/>
  </w:num>
  <w:num w:numId="36" w16cid:durableId="726873907">
    <w:abstractNumId w:val="29"/>
  </w:num>
  <w:num w:numId="37" w16cid:durableId="1837916505">
    <w:abstractNumId w:val="31"/>
  </w:num>
  <w:num w:numId="38" w16cid:durableId="1019628145">
    <w:abstractNumId w:val="13"/>
  </w:num>
  <w:num w:numId="39" w16cid:durableId="874537567">
    <w:abstractNumId w:val="9"/>
  </w:num>
  <w:num w:numId="40" w16cid:durableId="1160999094">
    <w:abstractNumId w:val="32"/>
  </w:num>
  <w:num w:numId="41" w16cid:durableId="168105599">
    <w:abstractNumId w:val="42"/>
  </w:num>
  <w:num w:numId="42" w16cid:durableId="2084985628">
    <w:abstractNumId w:val="37"/>
  </w:num>
  <w:num w:numId="43" w16cid:durableId="1468550293">
    <w:abstractNumId w:val="21"/>
  </w:num>
  <w:num w:numId="44" w16cid:durableId="2026470882">
    <w:abstractNumId w:val="15"/>
  </w:num>
  <w:num w:numId="45" w16cid:durableId="160127056">
    <w:abstractNumId w:val="24"/>
  </w:num>
  <w:num w:numId="46" w16cid:durableId="1153257009">
    <w:abstractNumId w:val="44"/>
  </w:num>
  <w:num w:numId="47" w16cid:durableId="1362050078">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1FDF"/>
    <w:rsid w:val="00002375"/>
    <w:rsid w:val="00002459"/>
    <w:rsid w:val="0000275A"/>
    <w:rsid w:val="000027DF"/>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562C"/>
    <w:rsid w:val="00006009"/>
    <w:rsid w:val="00006462"/>
    <w:rsid w:val="00006780"/>
    <w:rsid w:val="000067E5"/>
    <w:rsid w:val="0000689E"/>
    <w:rsid w:val="00006C7A"/>
    <w:rsid w:val="00006D6A"/>
    <w:rsid w:val="00006E52"/>
    <w:rsid w:val="00007207"/>
    <w:rsid w:val="000072BD"/>
    <w:rsid w:val="00007401"/>
    <w:rsid w:val="00007500"/>
    <w:rsid w:val="00007605"/>
    <w:rsid w:val="000077B5"/>
    <w:rsid w:val="000078C8"/>
    <w:rsid w:val="0000792C"/>
    <w:rsid w:val="00007CEF"/>
    <w:rsid w:val="00007E57"/>
    <w:rsid w:val="0001004F"/>
    <w:rsid w:val="000101EF"/>
    <w:rsid w:val="00010355"/>
    <w:rsid w:val="00010CD5"/>
    <w:rsid w:val="00010CF1"/>
    <w:rsid w:val="00010E97"/>
    <w:rsid w:val="00010FD1"/>
    <w:rsid w:val="00011141"/>
    <w:rsid w:val="0001166A"/>
    <w:rsid w:val="00011703"/>
    <w:rsid w:val="00011918"/>
    <w:rsid w:val="000124D1"/>
    <w:rsid w:val="000127BC"/>
    <w:rsid w:val="00012D90"/>
    <w:rsid w:val="00012F0A"/>
    <w:rsid w:val="00013158"/>
    <w:rsid w:val="0001321B"/>
    <w:rsid w:val="00013633"/>
    <w:rsid w:val="000137FF"/>
    <w:rsid w:val="00013B63"/>
    <w:rsid w:val="000141F0"/>
    <w:rsid w:val="000147DD"/>
    <w:rsid w:val="00014A2C"/>
    <w:rsid w:val="00014D13"/>
    <w:rsid w:val="00015B2E"/>
    <w:rsid w:val="00015B8A"/>
    <w:rsid w:val="00015BCB"/>
    <w:rsid w:val="000162B2"/>
    <w:rsid w:val="00016AE8"/>
    <w:rsid w:val="00016DCE"/>
    <w:rsid w:val="00016FF6"/>
    <w:rsid w:val="0001729B"/>
    <w:rsid w:val="000172C0"/>
    <w:rsid w:val="00017309"/>
    <w:rsid w:val="00017509"/>
    <w:rsid w:val="000178B8"/>
    <w:rsid w:val="00017BA8"/>
    <w:rsid w:val="00020331"/>
    <w:rsid w:val="000203F6"/>
    <w:rsid w:val="000205C1"/>
    <w:rsid w:val="000208B8"/>
    <w:rsid w:val="00020936"/>
    <w:rsid w:val="00020D49"/>
    <w:rsid w:val="00020D61"/>
    <w:rsid w:val="0002130A"/>
    <w:rsid w:val="0002165C"/>
    <w:rsid w:val="00021802"/>
    <w:rsid w:val="000218A0"/>
    <w:rsid w:val="00021C67"/>
    <w:rsid w:val="00021DEC"/>
    <w:rsid w:val="0002225A"/>
    <w:rsid w:val="000222A9"/>
    <w:rsid w:val="000222F7"/>
    <w:rsid w:val="00022516"/>
    <w:rsid w:val="0002266E"/>
    <w:rsid w:val="000226C1"/>
    <w:rsid w:val="000228C4"/>
    <w:rsid w:val="00022B1E"/>
    <w:rsid w:val="00023503"/>
    <w:rsid w:val="00023545"/>
    <w:rsid w:val="00023564"/>
    <w:rsid w:val="00023B08"/>
    <w:rsid w:val="00023C29"/>
    <w:rsid w:val="00023D63"/>
    <w:rsid w:val="00024C66"/>
    <w:rsid w:val="00024E37"/>
    <w:rsid w:val="00024E57"/>
    <w:rsid w:val="00024EBB"/>
    <w:rsid w:val="0002506A"/>
    <w:rsid w:val="00025281"/>
    <w:rsid w:val="000255A1"/>
    <w:rsid w:val="00025880"/>
    <w:rsid w:val="000258DD"/>
    <w:rsid w:val="00025914"/>
    <w:rsid w:val="0002591B"/>
    <w:rsid w:val="00025AFC"/>
    <w:rsid w:val="0002652E"/>
    <w:rsid w:val="000266AE"/>
    <w:rsid w:val="00026770"/>
    <w:rsid w:val="00026905"/>
    <w:rsid w:val="00026977"/>
    <w:rsid w:val="00026AF7"/>
    <w:rsid w:val="00026E78"/>
    <w:rsid w:val="00026EF9"/>
    <w:rsid w:val="00027333"/>
    <w:rsid w:val="00027413"/>
    <w:rsid w:val="00027599"/>
    <w:rsid w:val="0002790C"/>
    <w:rsid w:val="000300C3"/>
    <w:rsid w:val="000300FE"/>
    <w:rsid w:val="00030365"/>
    <w:rsid w:val="00030634"/>
    <w:rsid w:val="00030766"/>
    <w:rsid w:val="00030ED5"/>
    <w:rsid w:val="00030F74"/>
    <w:rsid w:val="00031242"/>
    <w:rsid w:val="00031B9F"/>
    <w:rsid w:val="00031BDE"/>
    <w:rsid w:val="00031EDD"/>
    <w:rsid w:val="00032043"/>
    <w:rsid w:val="000321DC"/>
    <w:rsid w:val="0003259C"/>
    <w:rsid w:val="00032682"/>
    <w:rsid w:val="00032A64"/>
    <w:rsid w:val="00032B1F"/>
    <w:rsid w:val="00033076"/>
    <w:rsid w:val="000334D2"/>
    <w:rsid w:val="00033834"/>
    <w:rsid w:val="00033A55"/>
    <w:rsid w:val="00033AE8"/>
    <w:rsid w:val="00033E5C"/>
    <w:rsid w:val="00033EC5"/>
    <w:rsid w:val="0003459B"/>
    <w:rsid w:val="000348D8"/>
    <w:rsid w:val="00034913"/>
    <w:rsid w:val="000349B7"/>
    <w:rsid w:val="00034DC2"/>
    <w:rsid w:val="000350B6"/>
    <w:rsid w:val="000351E0"/>
    <w:rsid w:val="0003540B"/>
    <w:rsid w:val="000356E1"/>
    <w:rsid w:val="00035958"/>
    <w:rsid w:val="00035CAB"/>
    <w:rsid w:val="00035CD4"/>
    <w:rsid w:val="000360F6"/>
    <w:rsid w:val="00036552"/>
    <w:rsid w:val="00036878"/>
    <w:rsid w:val="00036A16"/>
    <w:rsid w:val="00036ACE"/>
    <w:rsid w:val="00036C45"/>
    <w:rsid w:val="00036D25"/>
    <w:rsid w:val="00036FA7"/>
    <w:rsid w:val="000377E3"/>
    <w:rsid w:val="00037910"/>
    <w:rsid w:val="00037A21"/>
    <w:rsid w:val="00040025"/>
    <w:rsid w:val="000404F2"/>
    <w:rsid w:val="000405B4"/>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255"/>
    <w:rsid w:val="00043703"/>
    <w:rsid w:val="00043850"/>
    <w:rsid w:val="00043F71"/>
    <w:rsid w:val="0004403C"/>
    <w:rsid w:val="00044225"/>
    <w:rsid w:val="00044359"/>
    <w:rsid w:val="00044576"/>
    <w:rsid w:val="0004488E"/>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D32"/>
    <w:rsid w:val="00051135"/>
    <w:rsid w:val="00051327"/>
    <w:rsid w:val="00051531"/>
    <w:rsid w:val="00051586"/>
    <w:rsid w:val="000516C2"/>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50B"/>
    <w:rsid w:val="00055873"/>
    <w:rsid w:val="00055B8E"/>
    <w:rsid w:val="0005602E"/>
    <w:rsid w:val="00056057"/>
    <w:rsid w:val="00056C53"/>
    <w:rsid w:val="00056D9B"/>
    <w:rsid w:val="00056F10"/>
    <w:rsid w:val="000572A7"/>
    <w:rsid w:val="00057460"/>
    <w:rsid w:val="00057511"/>
    <w:rsid w:val="00057980"/>
    <w:rsid w:val="00057AD4"/>
    <w:rsid w:val="00057DF9"/>
    <w:rsid w:val="00057F2C"/>
    <w:rsid w:val="00057F68"/>
    <w:rsid w:val="00057F6C"/>
    <w:rsid w:val="00057FE7"/>
    <w:rsid w:val="00060586"/>
    <w:rsid w:val="00060702"/>
    <w:rsid w:val="00060873"/>
    <w:rsid w:val="00060DD3"/>
    <w:rsid w:val="00060E7D"/>
    <w:rsid w:val="00060FDB"/>
    <w:rsid w:val="000612C5"/>
    <w:rsid w:val="00061E34"/>
    <w:rsid w:val="000621A9"/>
    <w:rsid w:val="0006263A"/>
    <w:rsid w:val="000626B0"/>
    <w:rsid w:val="000626CF"/>
    <w:rsid w:val="00062C83"/>
    <w:rsid w:val="000630C8"/>
    <w:rsid w:val="000632B7"/>
    <w:rsid w:val="000633BD"/>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CA7"/>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377"/>
    <w:rsid w:val="0007690B"/>
    <w:rsid w:val="0007695F"/>
    <w:rsid w:val="00076F0D"/>
    <w:rsid w:val="0007747E"/>
    <w:rsid w:val="00077579"/>
    <w:rsid w:val="00077B11"/>
    <w:rsid w:val="00080344"/>
    <w:rsid w:val="000805B2"/>
    <w:rsid w:val="00080786"/>
    <w:rsid w:val="00080913"/>
    <w:rsid w:val="00080C20"/>
    <w:rsid w:val="00080D68"/>
    <w:rsid w:val="00080D74"/>
    <w:rsid w:val="000814B2"/>
    <w:rsid w:val="000814C5"/>
    <w:rsid w:val="00081534"/>
    <w:rsid w:val="000815DE"/>
    <w:rsid w:val="00081A96"/>
    <w:rsid w:val="00081DC8"/>
    <w:rsid w:val="00082152"/>
    <w:rsid w:val="000822A6"/>
    <w:rsid w:val="000825BC"/>
    <w:rsid w:val="000826FF"/>
    <w:rsid w:val="00082794"/>
    <w:rsid w:val="00082A49"/>
    <w:rsid w:val="00083322"/>
    <w:rsid w:val="00083391"/>
    <w:rsid w:val="0008376E"/>
    <w:rsid w:val="00083788"/>
    <w:rsid w:val="000839CE"/>
    <w:rsid w:val="00083EBD"/>
    <w:rsid w:val="00084255"/>
    <w:rsid w:val="0008481B"/>
    <w:rsid w:val="00085201"/>
    <w:rsid w:val="00085239"/>
    <w:rsid w:val="0008579B"/>
    <w:rsid w:val="00085E6E"/>
    <w:rsid w:val="000862BA"/>
    <w:rsid w:val="00086434"/>
    <w:rsid w:val="00086840"/>
    <w:rsid w:val="00086A02"/>
    <w:rsid w:val="00086B50"/>
    <w:rsid w:val="00086C4D"/>
    <w:rsid w:val="00086CF2"/>
    <w:rsid w:val="00087269"/>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3F"/>
    <w:rsid w:val="000921E3"/>
    <w:rsid w:val="000922A1"/>
    <w:rsid w:val="00092334"/>
    <w:rsid w:val="00092C47"/>
    <w:rsid w:val="000931C3"/>
    <w:rsid w:val="00093629"/>
    <w:rsid w:val="00093B23"/>
    <w:rsid w:val="00093EA6"/>
    <w:rsid w:val="0009437A"/>
    <w:rsid w:val="000947B7"/>
    <w:rsid w:val="00094896"/>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9F0"/>
    <w:rsid w:val="00097A30"/>
    <w:rsid w:val="00097A74"/>
    <w:rsid w:val="00097AE8"/>
    <w:rsid w:val="00097C6B"/>
    <w:rsid w:val="000A02DC"/>
    <w:rsid w:val="000A07C1"/>
    <w:rsid w:val="000A0CA1"/>
    <w:rsid w:val="000A0CD6"/>
    <w:rsid w:val="000A0E99"/>
    <w:rsid w:val="000A10D0"/>
    <w:rsid w:val="000A1848"/>
    <w:rsid w:val="000A18A8"/>
    <w:rsid w:val="000A1995"/>
    <w:rsid w:val="000A1AD3"/>
    <w:rsid w:val="000A1B13"/>
    <w:rsid w:val="000A1D49"/>
    <w:rsid w:val="000A1EDD"/>
    <w:rsid w:val="000A2070"/>
    <w:rsid w:val="000A23B7"/>
    <w:rsid w:val="000A2BAA"/>
    <w:rsid w:val="000A2D70"/>
    <w:rsid w:val="000A310F"/>
    <w:rsid w:val="000A336F"/>
    <w:rsid w:val="000A34D8"/>
    <w:rsid w:val="000A3A3A"/>
    <w:rsid w:val="000A3ACB"/>
    <w:rsid w:val="000A4492"/>
    <w:rsid w:val="000A4614"/>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E8D"/>
    <w:rsid w:val="000A6FDD"/>
    <w:rsid w:val="000A7B07"/>
    <w:rsid w:val="000A7C88"/>
    <w:rsid w:val="000A7E17"/>
    <w:rsid w:val="000B016D"/>
    <w:rsid w:val="000B02C2"/>
    <w:rsid w:val="000B0352"/>
    <w:rsid w:val="000B060C"/>
    <w:rsid w:val="000B081C"/>
    <w:rsid w:val="000B0F92"/>
    <w:rsid w:val="000B10AB"/>
    <w:rsid w:val="000B17A1"/>
    <w:rsid w:val="000B17F7"/>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6D3"/>
    <w:rsid w:val="000B5E69"/>
    <w:rsid w:val="000B60B9"/>
    <w:rsid w:val="000B61B9"/>
    <w:rsid w:val="000B65BE"/>
    <w:rsid w:val="000B6BDF"/>
    <w:rsid w:val="000B6D9B"/>
    <w:rsid w:val="000B71B6"/>
    <w:rsid w:val="000B7312"/>
    <w:rsid w:val="000B7387"/>
    <w:rsid w:val="000B754B"/>
    <w:rsid w:val="000B76BB"/>
    <w:rsid w:val="000B7D5E"/>
    <w:rsid w:val="000C02B3"/>
    <w:rsid w:val="000C05BC"/>
    <w:rsid w:val="000C1051"/>
    <w:rsid w:val="000C133A"/>
    <w:rsid w:val="000C143C"/>
    <w:rsid w:val="000C1B48"/>
    <w:rsid w:val="000C1DBD"/>
    <w:rsid w:val="000C1F69"/>
    <w:rsid w:val="000C21A9"/>
    <w:rsid w:val="000C2306"/>
    <w:rsid w:val="000C23A0"/>
    <w:rsid w:val="000C2D09"/>
    <w:rsid w:val="000C2DE1"/>
    <w:rsid w:val="000C393F"/>
    <w:rsid w:val="000C3987"/>
    <w:rsid w:val="000C3EB8"/>
    <w:rsid w:val="000C3F16"/>
    <w:rsid w:val="000C44B7"/>
    <w:rsid w:val="000C4C76"/>
    <w:rsid w:val="000C4E89"/>
    <w:rsid w:val="000C550B"/>
    <w:rsid w:val="000C5759"/>
    <w:rsid w:val="000C59A5"/>
    <w:rsid w:val="000C5B11"/>
    <w:rsid w:val="000C5D2A"/>
    <w:rsid w:val="000C5D65"/>
    <w:rsid w:val="000C5E7D"/>
    <w:rsid w:val="000C63D5"/>
    <w:rsid w:val="000C673C"/>
    <w:rsid w:val="000C689A"/>
    <w:rsid w:val="000C689C"/>
    <w:rsid w:val="000C69F8"/>
    <w:rsid w:val="000C6C96"/>
    <w:rsid w:val="000C6EF5"/>
    <w:rsid w:val="000C71D9"/>
    <w:rsid w:val="000C71E8"/>
    <w:rsid w:val="000C7315"/>
    <w:rsid w:val="000C75D2"/>
    <w:rsid w:val="000C779D"/>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140"/>
    <w:rsid w:val="000D34B5"/>
    <w:rsid w:val="000D35D4"/>
    <w:rsid w:val="000D362A"/>
    <w:rsid w:val="000D37FA"/>
    <w:rsid w:val="000D3A6C"/>
    <w:rsid w:val="000D4324"/>
    <w:rsid w:val="000D46EE"/>
    <w:rsid w:val="000D4ABD"/>
    <w:rsid w:val="000D4DE6"/>
    <w:rsid w:val="000D4DFF"/>
    <w:rsid w:val="000D514E"/>
    <w:rsid w:val="000D5428"/>
    <w:rsid w:val="000D55EA"/>
    <w:rsid w:val="000D5711"/>
    <w:rsid w:val="000D5999"/>
    <w:rsid w:val="000D59D6"/>
    <w:rsid w:val="000D5AB0"/>
    <w:rsid w:val="000D5AD1"/>
    <w:rsid w:val="000D5C0C"/>
    <w:rsid w:val="000D5E4D"/>
    <w:rsid w:val="000D5F11"/>
    <w:rsid w:val="000D6730"/>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D01"/>
    <w:rsid w:val="000E5830"/>
    <w:rsid w:val="000E5C4E"/>
    <w:rsid w:val="000E5EF7"/>
    <w:rsid w:val="000E6231"/>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B90"/>
    <w:rsid w:val="000F2D6C"/>
    <w:rsid w:val="000F2F75"/>
    <w:rsid w:val="000F2FEA"/>
    <w:rsid w:val="000F34C7"/>
    <w:rsid w:val="000F379F"/>
    <w:rsid w:val="000F3B40"/>
    <w:rsid w:val="000F3FFF"/>
    <w:rsid w:val="000F4139"/>
    <w:rsid w:val="000F42EA"/>
    <w:rsid w:val="000F440A"/>
    <w:rsid w:val="000F4CAF"/>
    <w:rsid w:val="000F4CB5"/>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080"/>
    <w:rsid w:val="001011F3"/>
    <w:rsid w:val="001013DF"/>
    <w:rsid w:val="00101489"/>
    <w:rsid w:val="00101513"/>
    <w:rsid w:val="00101805"/>
    <w:rsid w:val="00101956"/>
    <w:rsid w:val="00101A0E"/>
    <w:rsid w:val="00101ACE"/>
    <w:rsid w:val="00102147"/>
    <w:rsid w:val="001021B6"/>
    <w:rsid w:val="001025A2"/>
    <w:rsid w:val="00102D2E"/>
    <w:rsid w:val="0010341A"/>
    <w:rsid w:val="00103658"/>
    <w:rsid w:val="0010366C"/>
    <w:rsid w:val="00103D7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15F"/>
    <w:rsid w:val="001107FE"/>
    <w:rsid w:val="00110FBF"/>
    <w:rsid w:val="00111169"/>
    <w:rsid w:val="001112E9"/>
    <w:rsid w:val="00111481"/>
    <w:rsid w:val="0011156C"/>
    <w:rsid w:val="001115C0"/>
    <w:rsid w:val="001115F4"/>
    <w:rsid w:val="0011164D"/>
    <w:rsid w:val="001118AA"/>
    <w:rsid w:val="00111AB9"/>
    <w:rsid w:val="00111AD9"/>
    <w:rsid w:val="00111D19"/>
    <w:rsid w:val="00111D2C"/>
    <w:rsid w:val="0011234A"/>
    <w:rsid w:val="00112509"/>
    <w:rsid w:val="00112756"/>
    <w:rsid w:val="0011278E"/>
    <w:rsid w:val="00112B35"/>
    <w:rsid w:val="00112B4F"/>
    <w:rsid w:val="00112B8F"/>
    <w:rsid w:val="00112D41"/>
    <w:rsid w:val="001134DA"/>
    <w:rsid w:val="0011368C"/>
    <w:rsid w:val="0011372B"/>
    <w:rsid w:val="001137BC"/>
    <w:rsid w:val="001138BF"/>
    <w:rsid w:val="00113D8F"/>
    <w:rsid w:val="001140FA"/>
    <w:rsid w:val="0011411D"/>
    <w:rsid w:val="001141CF"/>
    <w:rsid w:val="00114379"/>
    <w:rsid w:val="001146A3"/>
    <w:rsid w:val="001146C6"/>
    <w:rsid w:val="001147B8"/>
    <w:rsid w:val="00114949"/>
    <w:rsid w:val="00114A39"/>
    <w:rsid w:val="00114C45"/>
    <w:rsid w:val="00114D36"/>
    <w:rsid w:val="00114E61"/>
    <w:rsid w:val="00114EA7"/>
    <w:rsid w:val="001151B4"/>
    <w:rsid w:val="0011536C"/>
    <w:rsid w:val="001153A7"/>
    <w:rsid w:val="00115716"/>
    <w:rsid w:val="0011584C"/>
    <w:rsid w:val="00115D19"/>
    <w:rsid w:val="001163ED"/>
    <w:rsid w:val="0011677E"/>
    <w:rsid w:val="00116C09"/>
    <w:rsid w:val="00116E5F"/>
    <w:rsid w:val="00116EBA"/>
    <w:rsid w:val="00116F5E"/>
    <w:rsid w:val="00117617"/>
    <w:rsid w:val="00117957"/>
    <w:rsid w:val="00117B90"/>
    <w:rsid w:val="0012018E"/>
    <w:rsid w:val="0012022B"/>
    <w:rsid w:val="001202BC"/>
    <w:rsid w:val="001203DB"/>
    <w:rsid w:val="0012079F"/>
    <w:rsid w:val="001207F3"/>
    <w:rsid w:val="00120D2A"/>
    <w:rsid w:val="001211A2"/>
    <w:rsid w:val="00121281"/>
    <w:rsid w:val="00121361"/>
    <w:rsid w:val="00121897"/>
    <w:rsid w:val="001218F8"/>
    <w:rsid w:val="00121AF7"/>
    <w:rsid w:val="00121E20"/>
    <w:rsid w:val="00121F72"/>
    <w:rsid w:val="00121FDE"/>
    <w:rsid w:val="00122581"/>
    <w:rsid w:val="00122842"/>
    <w:rsid w:val="00122A64"/>
    <w:rsid w:val="00122CDC"/>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9AE"/>
    <w:rsid w:val="00125C03"/>
    <w:rsid w:val="00125E40"/>
    <w:rsid w:val="0012697D"/>
    <w:rsid w:val="001269AC"/>
    <w:rsid w:val="00126C38"/>
    <w:rsid w:val="00126C3C"/>
    <w:rsid w:val="00126DE9"/>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A5F"/>
    <w:rsid w:val="00130EFD"/>
    <w:rsid w:val="00130F15"/>
    <w:rsid w:val="00131683"/>
    <w:rsid w:val="001316D9"/>
    <w:rsid w:val="00131A1B"/>
    <w:rsid w:val="00131AC6"/>
    <w:rsid w:val="00131B2C"/>
    <w:rsid w:val="00131D8D"/>
    <w:rsid w:val="001320F7"/>
    <w:rsid w:val="001321CE"/>
    <w:rsid w:val="00132277"/>
    <w:rsid w:val="001322B0"/>
    <w:rsid w:val="00132692"/>
    <w:rsid w:val="00132767"/>
    <w:rsid w:val="001328F5"/>
    <w:rsid w:val="00132917"/>
    <w:rsid w:val="00132A30"/>
    <w:rsid w:val="00132D74"/>
    <w:rsid w:val="00132E7E"/>
    <w:rsid w:val="00132E88"/>
    <w:rsid w:val="0013334C"/>
    <w:rsid w:val="0013344F"/>
    <w:rsid w:val="0013359C"/>
    <w:rsid w:val="00133706"/>
    <w:rsid w:val="00133CA0"/>
    <w:rsid w:val="00133EBD"/>
    <w:rsid w:val="001345D5"/>
    <w:rsid w:val="001348C5"/>
    <w:rsid w:val="00134E58"/>
    <w:rsid w:val="00135015"/>
    <w:rsid w:val="00135095"/>
    <w:rsid w:val="001350C6"/>
    <w:rsid w:val="001350DA"/>
    <w:rsid w:val="001352A6"/>
    <w:rsid w:val="00135379"/>
    <w:rsid w:val="00135829"/>
    <w:rsid w:val="001358A7"/>
    <w:rsid w:val="001358F4"/>
    <w:rsid w:val="00135A28"/>
    <w:rsid w:val="00135C8D"/>
    <w:rsid w:val="0013612A"/>
    <w:rsid w:val="00136424"/>
    <w:rsid w:val="00136998"/>
    <w:rsid w:val="00136A3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2FBD"/>
    <w:rsid w:val="001433C9"/>
    <w:rsid w:val="0014371C"/>
    <w:rsid w:val="00143932"/>
    <w:rsid w:val="00143BDD"/>
    <w:rsid w:val="00143E78"/>
    <w:rsid w:val="00143F70"/>
    <w:rsid w:val="00143FFE"/>
    <w:rsid w:val="001445AA"/>
    <w:rsid w:val="0014471E"/>
    <w:rsid w:val="0014491B"/>
    <w:rsid w:val="00144B3F"/>
    <w:rsid w:val="00144E04"/>
    <w:rsid w:val="001454C4"/>
    <w:rsid w:val="001456C1"/>
    <w:rsid w:val="001456FF"/>
    <w:rsid w:val="00145D7C"/>
    <w:rsid w:val="00146129"/>
    <w:rsid w:val="0014624C"/>
    <w:rsid w:val="00146377"/>
    <w:rsid w:val="0014652F"/>
    <w:rsid w:val="001466F4"/>
    <w:rsid w:val="00146BC8"/>
    <w:rsid w:val="00146EDA"/>
    <w:rsid w:val="001472C2"/>
    <w:rsid w:val="00147462"/>
    <w:rsid w:val="00147493"/>
    <w:rsid w:val="001475CD"/>
    <w:rsid w:val="0014765D"/>
    <w:rsid w:val="001477C4"/>
    <w:rsid w:val="00147D65"/>
    <w:rsid w:val="00147D91"/>
    <w:rsid w:val="001503DD"/>
    <w:rsid w:val="001508E1"/>
    <w:rsid w:val="00150B25"/>
    <w:rsid w:val="00150BAF"/>
    <w:rsid w:val="00150C26"/>
    <w:rsid w:val="00150CD5"/>
    <w:rsid w:val="00150EC3"/>
    <w:rsid w:val="00150FDF"/>
    <w:rsid w:val="00151096"/>
    <w:rsid w:val="001510B6"/>
    <w:rsid w:val="001510BE"/>
    <w:rsid w:val="001510ED"/>
    <w:rsid w:val="001511BC"/>
    <w:rsid w:val="00151805"/>
    <w:rsid w:val="001518AA"/>
    <w:rsid w:val="00152066"/>
    <w:rsid w:val="001526CA"/>
    <w:rsid w:val="0015289B"/>
    <w:rsid w:val="0015294D"/>
    <w:rsid w:val="00152965"/>
    <w:rsid w:val="00152A3B"/>
    <w:rsid w:val="00152DB6"/>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808"/>
    <w:rsid w:val="00155CB4"/>
    <w:rsid w:val="00155CB8"/>
    <w:rsid w:val="00155F7A"/>
    <w:rsid w:val="00156260"/>
    <w:rsid w:val="0015674F"/>
    <w:rsid w:val="00156C18"/>
    <w:rsid w:val="00157654"/>
    <w:rsid w:val="001577FC"/>
    <w:rsid w:val="0016019C"/>
    <w:rsid w:val="00160674"/>
    <w:rsid w:val="00160786"/>
    <w:rsid w:val="00160957"/>
    <w:rsid w:val="00160A79"/>
    <w:rsid w:val="00160B28"/>
    <w:rsid w:val="00160B7C"/>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582F"/>
    <w:rsid w:val="0016634F"/>
    <w:rsid w:val="001669F9"/>
    <w:rsid w:val="0016700E"/>
    <w:rsid w:val="0016711A"/>
    <w:rsid w:val="00167531"/>
    <w:rsid w:val="0016764C"/>
    <w:rsid w:val="00167709"/>
    <w:rsid w:val="00167713"/>
    <w:rsid w:val="00170397"/>
    <w:rsid w:val="001706E4"/>
    <w:rsid w:val="001708D0"/>
    <w:rsid w:val="00170D83"/>
    <w:rsid w:val="00171730"/>
    <w:rsid w:val="001718B8"/>
    <w:rsid w:val="00171930"/>
    <w:rsid w:val="00171944"/>
    <w:rsid w:val="00171D7E"/>
    <w:rsid w:val="00171E61"/>
    <w:rsid w:val="00171EE6"/>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BAE"/>
    <w:rsid w:val="00177D74"/>
    <w:rsid w:val="00177DFF"/>
    <w:rsid w:val="00177EBD"/>
    <w:rsid w:val="001800DB"/>
    <w:rsid w:val="00180149"/>
    <w:rsid w:val="0018016C"/>
    <w:rsid w:val="00180425"/>
    <w:rsid w:val="001804F1"/>
    <w:rsid w:val="001809D8"/>
    <w:rsid w:val="00180E60"/>
    <w:rsid w:val="001817BA"/>
    <w:rsid w:val="00181B3A"/>
    <w:rsid w:val="00181D4F"/>
    <w:rsid w:val="00181FD4"/>
    <w:rsid w:val="001820B2"/>
    <w:rsid w:val="001821E9"/>
    <w:rsid w:val="001825DC"/>
    <w:rsid w:val="00182608"/>
    <w:rsid w:val="001828CC"/>
    <w:rsid w:val="00182A8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658"/>
    <w:rsid w:val="00186877"/>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3C2C"/>
    <w:rsid w:val="00194092"/>
    <w:rsid w:val="0019437D"/>
    <w:rsid w:val="00194465"/>
    <w:rsid w:val="00194A69"/>
    <w:rsid w:val="00194E86"/>
    <w:rsid w:val="00194FBD"/>
    <w:rsid w:val="0019573B"/>
    <w:rsid w:val="0019592C"/>
    <w:rsid w:val="00195B9A"/>
    <w:rsid w:val="00195F47"/>
    <w:rsid w:val="00196085"/>
    <w:rsid w:val="00196228"/>
    <w:rsid w:val="001967F7"/>
    <w:rsid w:val="00196A48"/>
    <w:rsid w:val="00196B90"/>
    <w:rsid w:val="00196E1F"/>
    <w:rsid w:val="00196FF4"/>
    <w:rsid w:val="0019734F"/>
    <w:rsid w:val="001975D9"/>
    <w:rsid w:val="00197A1F"/>
    <w:rsid w:val="00197BA6"/>
    <w:rsid w:val="001A0034"/>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A84"/>
    <w:rsid w:val="001A4EDF"/>
    <w:rsid w:val="001A5174"/>
    <w:rsid w:val="001A5BDF"/>
    <w:rsid w:val="001A606D"/>
    <w:rsid w:val="001A6114"/>
    <w:rsid w:val="001A61A0"/>
    <w:rsid w:val="001A628F"/>
    <w:rsid w:val="001A6756"/>
    <w:rsid w:val="001A690D"/>
    <w:rsid w:val="001A695B"/>
    <w:rsid w:val="001A6AFE"/>
    <w:rsid w:val="001A6B75"/>
    <w:rsid w:val="001A6C62"/>
    <w:rsid w:val="001A6D49"/>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307"/>
    <w:rsid w:val="001B140E"/>
    <w:rsid w:val="001B1522"/>
    <w:rsid w:val="001B1565"/>
    <w:rsid w:val="001B1782"/>
    <w:rsid w:val="001B1BCC"/>
    <w:rsid w:val="001B1F17"/>
    <w:rsid w:val="001B1F29"/>
    <w:rsid w:val="001B2055"/>
    <w:rsid w:val="001B2085"/>
    <w:rsid w:val="001B208E"/>
    <w:rsid w:val="001B26EE"/>
    <w:rsid w:val="001B2993"/>
    <w:rsid w:val="001B337E"/>
    <w:rsid w:val="001B338B"/>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909"/>
    <w:rsid w:val="001B7CAB"/>
    <w:rsid w:val="001C002C"/>
    <w:rsid w:val="001C0085"/>
    <w:rsid w:val="001C030C"/>
    <w:rsid w:val="001C04E1"/>
    <w:rsid w:val="001C063F"/>
    <w:rsid w:val="001C0883"/>
    <w:rsid w:val="001C0A48"/>
    <w:rsid w:val="001C1297"/>
    <w:rsid w:val="001C146C"/>
    <w:rsid w:val="001C14E8"/>
    <w:rsid w:val="001C16A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5B0"/>
    <w:rsid w:val="001C589B"/>
    <w:rsid w:val="001C58A6"/>
    <w:rsid w:val="001C5B75"/>
    <w:rsid w:val="001C5F88"/>
    <w:rsid w:val="001C5FCC"/>
    <w:rsid w:val="001C619C"/>
    <w:rsid w:val="001C6659"/>
    <w:rsid w:val="001C6AA5"/>
    <w:rsid w:val="001C6C17"/>
    <w:rsid w:val="001C70EF"/>
    <w:rsid w:val="001C7185"/>
    <w:rsid w:val="001C73CA"/>
    <w:rsid w:val="001C7AB6"/>
    <w:rsid w:val="001C7F47"/>
    <w:rsid w:val="001D006C"/>
    <w:rsid w:val="001D00F1"/>
    <w:rsid w:val="001D0578"/>
    <w:rsid w:val="001D0593"/>
    <w:rsid w:val="001D1258"/>
    <w:rsid w:val="001D13B0"/>
    <w:rsid w:val="001D15D4"/>
    <w:rsid w:val="001D173A"/>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E31"/>
    <w:rsid w:val="001D6433"/>
    <w:rsid w:val="001D6C90"/>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53C"/>
    <w:rsid w:val="001E266E"/>
    <w:rsid w:val="001E2EEF"/>
    <w:rsid w:val="001E315F"/>
    <w:rsid w:val="001E3188"/>
    <w:rsid w:val="001E31BD"/>
    <w:rsid w:val="001E31D1"/>
    <w:rsid w:val="001E32BE"/>
    <w:rsid w:val="001E356E"/>
    <w:rsid w:val="001E36FC"/>
    <w:rsid w:val="001E3A45"/>
    <w:rsid w:val="001E3D0D"/>
    <w:rsid w:val="001E420B"/>
    <w:rsid w:val="001E4583"/>
    <w:rsid w:val="001E4704"/>
    <w:rsid w:val="001E4841"/>
    <w:rsid w:val="001E4C37"/>
    <w:rsid w:val="001E50CB"/>
    <w:rsid w:val="001E51EB"/>
    <w:rsid w:val="001E534E"/>
    <w:rsid w:val="001E5475"/>
    <w:rsid w:val="001E54A3"/>
    <w:rsid w:val="001E56B3"/>
    <w:rsid w:val="001E5A3E"/>
    <w:rsid w:val="001E5BB2"/>
    <w:rsid w:val="001E5D1F"/>
    <w:rsid w:val="001E6419"/>
    <w:rsid w:val="001E6446"/>
    <w:rsid w:val="001E66A5"/>
    <w:rsid w:val="001E684F"/>
    <w:rsid w:val="001E69AD"/>
    <w:rsid w:val="001E6A26"/>
    <w:rsid w:val="001E6C1B"/>
    <w:rsid w:val="001E6DE6"/>
    <w:rsid w:val="001E6F14"/>
    <w:rsid w:val="001E6FB8"/>
    <w:rsid w:val="001E719A"/>
    <w:rsid w:val="001E750C"/>
    <w:rsid w:val="001E7632"/>
    <w:rsid w:val="001E7922"/>
    <w:rsid w:val="001E7AFE"/>
    <w:rsid w:val="001F00C2"/>
    <w:rsid w:val="001F054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56F"/>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1E"/>
    <w:rsid w:val="00205AB2"/>
    <w:rsid w:val="00205CB2"/>
    <w:rsid w:val="00205EAF"/>
    <w:rsid w:val="00205FB9"/>
    <w:rsid w:val="0020610B"/>
    <w:rsid w:val="00206133"/>
    <w:rsid w:val="002063A7"/>
    <w:rsid w:val="00206718"/>
    <w:rsid w:val="0020674D"/>
    <w:rsid w:val="00206799"/>
    <w:rsid w:val="00206E5A"/>
    <w:rsid w:val="002070E3"/>
    <w:rsid w:val="0020750D"/>
    <w:rsid w:val="00207603"/>
    <w:rsid w:val="00207613"/>
    <w:rsid w:val="00207847"/>
    <w:rsid w:val="002078E5"/>
    <w:rsid w:val="0020795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76"/>
    <w:rsid w:val="002114FA"/>
    <w:rsid w:val="002116F5"/>
    <w:rsid w:val="00211940"/>
    <w:rsid w:val="00211C49"/>
    <w:rsid w:val="00211D31"/>
    <w:rsid w:val="00211DD9"/>
    <w:rsid w:val="002120C7"/>
    <w:rsid w:val="002124FF"/>
    <w:rsid w:val="002125B4"/>
    <w:rsid w:val="00212816"/>
    <w:rsid w:val="00212D30"/>
    <w:rsid w:val="002130BD"/>
    <w:rsid w:val="002134AE"/>
    <w:rsid w:val="0021356F"/>
    <w:rsid w:val="00213851"/>
    <w:rsid w:val="00213957"/>
    <w:rsid w:val="00213F38"/>
    <w:rsid w:val="00213FFB"/>
    <w:rsid w:val="002140D1"/>
    <w:rsid w:val="002145A2"/>
    <w:rsid w:val="00214C1B"/>
    <w:rsid w:val="00214E0D"/>
    <w:rsid w:val="0021586D"/>
    <w:rsid w:val="0021619F"/>
    <w:rsid w:val="002162EA"/>
    <w:rsid w:val="002165F9"/>
    <w:rsid w:val="00216685"/>
    <w:rsid w:val="00216B17"/>
    <w:rsid w:val="00216BBF"/>
    <w:rsid w:val="00217135"/>
    <w:rsid w:val="0021737B"/>
    <w:rsid w:val="0021745E"/>
    <w:rsid w:val="002175FC"/>
    <w:rsid w:val="002177AC"/>
    <w:rsid w:val="002178BA"/>
    <w:rsid w:val="0021795F"/>
    <w:rsid w:val="00217A8F"/>
    <w:rsid w:val="00217AC2"/>
    <w:rsid w:val="00217CE8"/>
    <w:rsid w:val="00217F1F"/>
    <w:rsid w:val="002202EC"/>
    <w:rsid w:val="00220456"/>
    <w:rsid w:val="002204ED"/>
    <w:rsid w:val="0022077D"/>
    <w:rsid w:val="00220AA0"/>
    <w:rsid w:val="00220E92"/>
    <w:rsid w:val="002211DD"/>
    <w:rsid w:val="0022135D"/>
    <w:rsid w:val="002213AF"/>
    <w:rsid w:val="002222A4"/>
    <w:rsid w:val="0022230B"/>
    <w:rsid w:val="00222546"/>
    <w:rsid w:val="00222584"/>
    <w:rsid w:val="0022337A"/>
    <w:rsid w:val="0022341B"/>
    <w:rsid w:val="00223833"/>
    <w:rsid w:val="00223ABE"/>
    <w:rsid w:val="00223ACD"/>
    <w:rsid w:val="00223ADC"/>
    <w:rsid w:val="00223AFF"/>
    <w:rsid w:val="00223F34"/>
    <w:rsid w:val="002241C9"/>
    <w:rsid w:val="00224A9B"/>
    <w:rsid w:val="00224B0A"/>
    <w:rsid w:val="00224C25"/>
    <w:rsid w:val="00224FF9"/>
    <w:rsid w:val="00225398"/>
    <w:rsid w:val="0022552C"/>
    <w:rsid w:val="00225FAF"/>
    <w:rsid w:val="0022657F"/>
    <w:rsid w:val="00226608"/>
    <w:rsid w:val="002269A7"/>
    <w:rsid w:val="00226B7D"/>
    <w:rsid w:val="00226BD3"/>
    <w:rsid w:val="00226F21"/>
    <w:rsid w:val="0022735A"/>
    <w:rsid w:val="002275A8"/>
    <w:rsid w:val="002276C8"/>
    <w:rsid w:val="00227873"/>
    <w:rsid w:val="002279D2"/>
    <w:rsid w:val="00227A3E"/>
    <w:rsid w:val="00227CC5"/>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332"/>
    <w:rsid w:val="002336F1"/>
    <w:rsid w:val="0023386C"/>
    <w:rsid w:val="00233B04"/>
    <w:rsid w:val="00233BB1"/>
    <w:rsid w:val="002344C8"/>
    <w:rsid w:val="002349C5"/>
    <w:rsid w:val="00234F85"/>
    <w:rsid w:val="00235581"/>
    <w:rsid w:val="00235698"/>
    <w:rsid w:val="00235724"/>
    <w:rsid w:val="0023598D"/>
    <w:rsid w:val="002361D3"/>
    <w:rsid w:val="002364BD"/>
    <w:rsid w:val="002364F1"/>
    <w:rsid w:val="00236786"/>
    <w:rsid w:val="00236EB2"/>
    <w:rsid w:val="00236F55"/>
    <w:rsid w:val="00236F71"/>
    <w:rsid w:val="00237189"/>
    <w:rsid w:val="0023729A"/>
    <w:rsid w:val="002373FC"/>
    <w:rsid w:val="0023768D"/>
    <w:rsid w:val="0023776F"/>
    <w:rsid w:val="002377C0"/>
    <w:rsid w:val="002378D5"/>
    <w:rsid w:val="0023798F"/>
    <w:rsid w:val="00237ABE"/>
    <w:rsid w:val="00237C6F"/>
    <w:rsid w:val="00237D22"/>
    <w:rsid w:val="00240363"/>
    <w:rsid w:val="00240B7D"/>
    <w:rsid w:val="00240F76"/>
    <w:rsid w:val="00240FA2"/>
    <w:rsid w:val="0024103F"/>
    <w:rsid w:val="00241C7B"/>
    <w:rsid w:val="00241DFA"/>
    <w:rsid w:val="002421F2"/>
    <w:rsid w:val="0024224E"/>
    <w:rsid w:val="0024235B"/>
    <w:rsid w:val="002425D0"/>
    <w:rsid w:val="002425DE"/>
    <w:rsid w:val="0024283E"/>
    <w:rsid w:val="00242B2A"/>
    <w:rsid w:val="00242CAE"/>
    <w:rsid w:val="002430CC"/>
    <w:rsid w:val="002437F9"/>
    <w:rsid w:val="002438A8"/>
    <w:rsid w:val="0024395B"/>
    <w:rsid w:val="00243ACD"/>
    <w:rsid w:val="00243C68"/>
    <w:rsid w:val="00243DCC"/>
    <w:rsid w:val="00244309"/>
    <w:rsid w:val="002443C2"/>
    <w:rsid w:val="002444E3"/>
    <w:rsid w:val="00244606"/>
    <w:rsid w:val="00244924"/>
    <w:rsid w:val="00244B37"/>
    <w:rsid w:val="00245492"/>
    <w:rsid w:val="00245A41"/>
    <w:rsid w:val="00245B70"/>
    <w:rsid w:val="00245D7D"/>
    <w:rsid w:val="00245E39"/>
    <w:rsid w:val="00245EC9"/>
    <w:rsid w:val="00245F88"/>
    <w:rsid w:val="00245F96"/>
    <w:rsid w:val="00245FBA"/>
    <w:rsid w:val="00246C52"/>
    <w:rsid w:val="00246C86"/>
    <w:rsid w:val="00246EB6"/>
    <w:rsid w:val="00246F3C"/>
    <w:rsid w:val="00246F99"/>
    <w:rsid w:val="002471AB"/>
    <w:rsid w:val="002472FF"/>
    <w:rsid w:val="00247857"/>
    <w:rsid w:val="0024785A"/>
    <w:rsid w:val="00247B6E"/>
    <w:rsid w:val="00247BB5"/>
    <w:rsid w:val="00247C82"/>
    <w:rsid w:val="00247D8E"/>
    <w:rsid w:val="00247DC3"/>
    <w:rsid w:val="00247DD1"/>
    <w:rsid w:val="00247FEC"/>
    <w:rsid w:val="002500C3"/>
    <w:rsid w:val="00250244"/>
    <w:rsid w:val="002504FD"/>
    <w:rsid w:val="0025074F"/>
    <w:rsid w:val="00250D9C"/>
    <w:rsid w:val="00250F6D"/>
    <w:rsid w:val="00251117"/>
    <w:rsid w:val="0025111B"/>
    <w:rsid w:val="002512A9"/>
    <w:rsid w:val="0025138B"/>
    <w:rsid w:val="0025169E"/>
    <w:rsid w:val="0025192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D91"/>
    <w:rsid w:val="00260FAD"/>
    <w:rsid w:val="002612A1"/>
    <w:rsid w:val="002613D2"/>
    <w:rsid w:val="00261779"/>
    <w:rsid w:val="0026179E"/>
    <w:rsid w:val="00261D05"/>
    <w:rsid w:val="00261FF8"/>
    <w:rsid w:val="002623AC"/>
    <w:rsid w:val="00262793"/>
    <w:rsid w:val="0026293E"/>
    <w:rsid w:val="00262979"/>
    <w:rsid w:val="00262CEB"/>
    <w:rsid w:val="00262E69"/>
    <w:rsid w:val="00262F4B"/>
    <w:rsid w:val="00263038"/>
    <w:rsid w:val="00263538"/>
    <w:rsid w:val="002638B3"/>
    <w:rsid w:val="00263B02"/>
    <w:rsid w:val="00263B8E"/>
    <w:rsid w:val="00263DD9"/>
    <w:rsid w:val="00263DE7"/>
    <w:rsid w:val="00263F00"/>
    <w:rsid w:val="00264110"/>
    <w:rsid w:val="002643C7"/>
    <w:rsid w:val="0026455A"/>
    <w:rsid w:val="0026468A"/>
    <w:rsid w:val="00264838"/>
    <w:rsid w:val="00264B64"/>
    <w:rsid w:val="00264C28"/>
    <w:rsid w:val="00264D83"/>
    <w:rsid w:val="0026509A"/>
    <w:rsid w:val="002650C0"/>
    <w:rsid w:val="002651FC"/>
    <w:rsid w:val="00265521"/>
    <w:rsid w:val="0026554D"/>
    <w:rsid w:val="00265701"/>
    <w:rsid w:val="00265C17"/>
    <w:rsid w:val="00265E9A"/>
    <w:rsid w:val="00266210"/>
    <w:rsid w:val="00266345"/>
    <w:rsid w:val="002663D6"/>
    <w:rsid w:val="002664D0"/>
    <w:rsid w:val="00266A94"/>
    <w:rsid w:val="00266BDD"/>
    <w:rsid w:val="00266E14"/>
    <w:rsid w:val="0026716C"/>
    <w:rsid w:val="0026772E"/>
    <w:rsid w:val="00267825"/>
    <w:rsid w:val="00267A30"/>
    <w:rsid w:val="00267B26"/>
    <w:rsid w:val="00267CFE"/>
    <w:rsid w:val="00267EF5"/>
    <w:rsid w:val="00267F60"/>
    <w:rsid w:val="00270621"/>
    <w:rsid w:val="00270C63"/>
    <w:rsid w:val="00270C98"/>
    <w:rsid w:val="00270E57"/>
    <w:rsid w:val="00270F4A"/>
    <w:rsid w:val="0027113A"/>
    <w:rsid w:val="00271736"/>
    <w:rsid w:val="00271738"/>
    <w:rsid w:val="0027193C"/>
    <w:rsid w:val="00271B1E"/>
    <w:rsid w:val="00271EEF"/>
    <w:rsid w:val="0027242C"/>
    <w:rsid w:val="00272474"/>
    <w:rsid w:val="002726EE"/>
    <w:rsid w:val="00272B53"/>
    <w:rsid w:val="00272C29"/>
    <w:rsid w:val="00272D06"/>
    <w:rsid w:val="00272FEB"/>
    <w:rsid w:val="0027309D"/>
    <w:rsid w:val="0027318B"/>
    <w:rsid w:val="0027320A"/>
    <w:rsid w:val="002732F9"/>
    <w:rsid w:val="00273388"/>
    <w:rsid w:val="002734D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5EDA"/>
    <w:rsid w:val="00276001"/>
    <w:rsid w:val="002761BF"/>
    <w:rsid w:val="002761EB"/>
    <w:rsid w:val="002764FB"/>
    <w:rsid w:val="002767B4"/>
    <w:rsid w:val="00276CDE"/>
    <w:rsid w:val="0027720E"/>
    <w:rsid w:val="0027779A"/>
    <w:rsid w:val="0027799A"/>
    <w:rsid w:val="00277D7D"/>
    <w:rsid w:val="00277E66"/>
    <w:rsid w:val="002801E2"/>
    <w:rsid w:val="0028052D"/>
    <w:rsid w:val="00280684"/>
    <w:rsid w:val="0028073A"/>
    <w:rsid w:val="00280851"/>
    <w:rsid w:val="00280912"/>
    <w:rsid w:val="00280960"/>
    <w:rsid w:val="00280ACC"/>
    <w:rsid w:val="002817B4"/>
    <w:rsid w:val="002825CE"/>
    <w:rsid w:val="002826D0"/>
    <w:rsid w:val="002829D3"/>
    <w:rsid w:val="002829E8"/>
    <w:rsid w:val="00283181"/>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8E3"/>
    <w:rsid w:val="00286B14"/>
    <w:rsid w:val="00286E59"/>
    <w:rsid w:val="00286F76"/>
    <w:rsid w:val="00287376"/>
    <w:rsid w:val="002877DE"/>
    <w:rsid w:val="00287AE3"/>
    <w:rsid w:val="00287C28"/>
    <w:rsid w:val="00290254"/>
    <w:rsid w:val="0029077F"/>
    <w:rsid w:val="002907DA"/>
    <w:rsid w:val="0029178F"/>
    <w:rsid w:val="00291832"/>
    <w:rsid w:val="00291B01"/>
    <w:rsid w:val="0029249B"/>
    <w:rsid w:val="00292B70"/>
    <w:rsid w:val="00292CBD"/>
    <w:rsid w:val="00292CCA"/>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BA6"/>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6CB5"/>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51A"/>
    <w:rsid w:val="002B151D"/>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C2B"/>
    <w:rsid w:val="002B3D90"/>
    <w:rsid w:val="002B3E79"/>
    <w:rsid w:val="002B3F04"/>
    <w:rsid w:val="002B44E1"/>
    <w:rsid w:val="002B47C0"/>
    <w:rsid w:val="002B495C"/>
    <w:rsid w:val="002B4982"/>
    <w:rsid w:val="002B4C39"/>
    <w:rsid w:val="002B4F00"/>
    <w:rsid w:val="002B5193"/>
    <w:rsid w:val="002B5370"/>
    <w:rsid w:val="002B5499"/>
    <w:rsid w:val="002B5976"/>
    <w:rsid w:val="002B5AF8"/>
    <w:rsid w:val="002B6397"/>
    <w:rsid w:val="002B64FE"/>
    <w:rsid w:val="002B651D"/>
    <w:rsid w:val="002B6890"/>
    <w:rsid w:val="002B694E"/>
    <w:rsid w:val="002B6A2B"/>
    <w:rsid w:val="002B6B3F"/>
    <w:rsid w:val="002B6F2F"/>
    <w:rsid w:val="002B71EC"/>
    <w:rsid w:val="002B76FF"/>
    <w:rsid w:val="002B78C3"/>
    <w:rsid w:val="002C0100"/>
    <w:rsid w:val="002C020D"/>
    <w:rsid w:val="002C04C2"/>
    <w:rsid w:val="002C07F7"/>
    <w:rsid w:val="002C0818"/>
    <w:rsid w:val="002C0D42"/>
    <w:rsid w:val="002C0DD0"/>
    <w:rsid w:val="002C0E0A"/>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8E2"/>
    <w:rsid w:val="002C4FAC"/>
    <w:rsid w:val="002C51A0"/>
    <w:rsid w:val="002C5533"/>
    <w:rsid w:val="002C5620"/>
    <w:rsid w:val="002C573F"/>
    <w:rsid w:val="002C5A6B"/>
    <w:rsid w:val="002C5AD6"/>
    <w:rsid w:val="002C5DAF"/>
    <w:rsid w:val="002C61E0"/>
    <w:rsid w:val="002C62B2"/>
    <w:rsid w:val="002C68E9"/>
    <w:rsid w:val="002C7246"/>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2D3C"/>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C69"/>
    <w:rsid w:val="002D745A"/>
    <w:rsid w:val="002D772F"/>
    <w:rsid w:val="002E018E"/>
    <w:rsid w:val="002E04F0"/>
    <w:rsid w:val="002E06C7"/>
    <w:rsid w:val="002E0864"/>
    <w:rsid w:val="002E0A48"/>
    <w:rsid w:val="002E0D02"/>
    <w:rsid w:val="002E0E94"/>
    <w:rsid w:val="002E169E"/>
    <w:rsid w:val="002E16BC"/>
    <w:rsid w:val="002E1852"/>
    <w:rsid w:val="002E1941"/>
    <w:rsid w:val="002E1A90"/>
    <w:rsid w:val="002E1D0D"/>
    <w:rsid w:val="002E1E05"/>
    <w:rsid w:val="002E21D5"/>
    <w:rsid w:val="002E251B"/>
    <w:rsid w:val="002E2923"/>
    <w:rsid w:val="002E2A53"/>
    <w:rsid w:val="002E2A76"/>
    <w:rsid w:val="002E2BB0"/>
    <w:rsid w:val="002E2F6F"/>
    <w:rsid w:val="002E2FE8"/>
    <w:rsid w:val="002E306D"/>
    <w:rsid w:val="002E3402"/>
    <w:rsid w:val="002E3624"/>
    <w:rsid w:val="002E3653"/>
    <w:rsid w:val="002E36AE"/>
    <w:rsid w:val="002E37A9"/>
    <w:rsid w:val="002E38B7"/>
    <w:rsid w:val="002E38D8"/>
    <w:rsid w:val="002E394B"/>
    <w:rsid w:val="002E3BE7"/>
    <w:rsid w:val="002E43BA"/>
    <w:rsid w:val="002E45D5"/>
    <w:rsid w:val="002E4DC0"/>
    <w:rsid w:val="002E525B"/>
    <w:rsid w:val="002E5290"/>
    <w:rsid w:val="002E55D4"/>
    <w:rsid w:val="002E56B2"/>
    <w:rsid w:val="002E58E1"/>
    <w:rsid w:val="002E5BDD"/>
    <w:rsid w:val="002E5C56"/>
    <w:rsid w:val="002E65C8"/>
    <w:rsid w:val="002E679D"/>
    <w:rsid w:val="002E6994"/>
    <w:rsid w:val="002E7321"/>
    <w:rsid w:val="002E73F5"/>
    <w:rsid w:val="002E7840"/>
    <w:rsid w:val="002E7894"/>
    <w:rsid w:val="002E7FA9"/>
    <w:rsid w:val="002F0045"/>
    <w:rsid w:val="002F00F0"/>
    <w:rsid w:val="002F025B"/>
    <w:rsid w:val="002F03ED"/>
    <w:rsid w:val="002F04AD"/>
    <w:rsid w:val="002F0684"/>
    <w:rsid w:val="002F070D"/>
    <w:rsid w:val="002F081E"/>
    <w:rsid w:val="002F09A5"/>
    <w:rsid w:val="002F0A0A"/>
    <w:rsid w:val="002F0ADB"/>
    <w:rsid w:val="002F0D65"/>
    <w:rsid w:val="002F1246"/>
    <w:rsid w:val="002F1415"/>
    <w:rsid w:val="002F1B45"/>
    <w:rsid w:val="002F1B6E"/>
    <w:rsid w:val="002F1DAF"/>
    <w:rsid w:val="002F2338"/>
    <w:rsid w:val="002F2AE0"/>
    <w:rsid w:val="002F2CCA"/>
    <w:rsid w:val="002F2DC1"/>
    <w:rsid w:val="002F3325"/>
    <w:rsid w:val="002F3527"/>
    <w:rsid w:val="002F35D0"/>
    <w:rsid w:val="002F363D"/>
    <w:rsid w:val="002F3F16"/>
    <w:rsid w:val="002F411E"/>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4AF"/>
    <w:rsid w:val="003024DE"/>
    <w:rsid w:val="00302701"/>
    <w:rsid w:val="00302734"/>
    <w:rsid w:val="00302739"/>
    <w:rsid w:val="003027C5"/>
    <w:rsid w:val="00302A0F"/>
    <w:rsid w:val="00302BEA"/>
    <w:rsid w:val="00302D52"/>
    <w:rsid w:val="00303163"/>
    <w:rsid w:val="0030327E"/>
    <w:rsid w:val="0030361B"/>
    <w:rsid w:val="00303634"/>
    <w:rsid w:val="00303B7A"/>
    <w:rsid w:val="00303F58"/>
    <w:rsid w:val="00303FB7"/>
    <w:rsid w:val="00304289"/>
    <w:rsid w:val="003044E7"/>
    <w:rsid w:val="0030453B"/>
    <w:rsid w:val="00304549"/>
    <w:rsid w:val="0030469C"/>
    <w:rsid w:val="00304AC5"/>
    <w:rsid w:val="00304FCA"/>
    <w:rsid w:val="00305E8E"/>
    <w:rsid w:val="003062FA"/>
    <w:rsid w:val="00306512"/>
    <w:rsid w:val="003065FB"/>
    <w:rsid w:val="0030663B"/>
    <w:rsid w:val="0030698F"/>
    <w:rsid w:val="00306E33"/>
    <w:rsid w:val="00307614"/>
    <w:rsid w:val="00307683"/>
    <w:rsid w:val="00307B27"/>
    <w:rsid w:val="00307F28"/>
    <w:rsid w:val="00310148"/>
    <w:rsid w:val="003101DC"/>
    <w:rsid w:val="0031035A"/>
    <w:rsid w:val="0031062E"/>
    <w:rsid w:val="00310693"/>
    <w:rsid w:val="003106D1"/>
    <w:rsid w:val="0031079B"/>
    <w:rsid w:val="0031089B"/>
    <w:rsid w:val="00310AB5"/>
    <w:rsid w:val="00310CC6"/>
    <w:rsid w:val="003110CB"/>
    <w:rsid w:val="003111AD"/>
    <w:rsid w:val="003111DA"/>
    <w:rsid w:val="00311642"/>
    <w:rsid w:val="00311761"/>
    <w:rsid w:val="00311941"/>
    <w:rsid w:val="00311958"/>
    <w:rsid w:val="003119F3"/>
    <w:rsid w:val="00311AFC"/>
    <w:rsid w:val="00311D01"/>
    <w:rsid w:val="00311D14"/>
    <w:rsid w:val="003121B8"/>
    <w:rsid w:val="00312287"/>
    <w:rsid w:val="003122F9"/>
    <w:rsid w:val="00312357"/>
    <w:rsid w:val="00312416"/>
    <w:rsid w:val="00312D99"/>
    <w:rsid w:val="003137A0"/>
    <w:rsid w:val="003137ED"/>
    <w:rsid w:val="00313C4F"/>
    <w:rsid w:val="00313D20"/>
    <w:rsid w:val="003141C2"/>
    <w:rsid w:val="003145FA"/>
    <w:rsid w:val="00314629"/>
    <w:rsid w:val="0031518B"/>
    <w:rsid w:val="0031586B"/>
    <w:rsid w:val="0031599D"/>
    <w:rsid w:val="00315B58"/>
    <w:rsid w:val="00315F72"/>
    <w:rsid w:val="00316072"/>
    <w:rsid w:val="00316265"/>
    <w:rsid w:val="00316786"/>
    <w:rsid w:val="00316A94"/>
    <w:rsid w:val="00316C58"/>
    <w:rsid w:val="00316E0A"/>
    <w:rsid w:val="00316E46"/>
    <w:rsid w:val="00317050"/>
    <w:rsid w:val="003172FB"/>
    <w:rsid w:val="00317854"/>
    <w:rsid w:val="00317884"/>
    <w:rsid w:val="00317A42"/>
    <w:rsid w:val="003200D5"/>
    <w:rsid w:val="00320B1B"/>
    <w:rsid w:val="00320FAD"/>
    <w:rsid w:val="0032172E"/>
    <w:rsid w:val="00321822"/>
    <w:rsid w:val="00321B02"/>
    <w:rsid w:val="00321B15"/>
    <w:rsid w:val="00321D6A"/>
    <w:rsid w:val="00321D74"/>
    <w:rsid w:val="003222E4"/>
    <w:rsid w:val="00322685"/>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A78"/>
    <w:rsid w:val="00326BBA"/>
    <w:rsid w:val="00326FC1"/>
    <w:rsid w:val="003271E3"/>
    <w:rsid w:val="00327259"/>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344"/>
    <w:rsid w:val="0033265F"/>
    <w:rsid w:val="00332962"/>
    <w:rsid w:val="00332A33"/>
    <w:rsid w:val="00332B7D"/>
    <w:rsid w:val="00333238"/>
    <w:rsid w:val="0033392F"/>
    <w:rsid w:val="003345F2"/>
    <w:rsid w:val="00334815"/>
    <w:rsid w:val="003349CA"/>
    <w:rsid w:val="00335097"/>
    <w:rsid w:val="00335250"/>
    <w:rsid w:val="0033592C"/>
    <w:rsid w:val="00335BAA"/>
    <w:rsid w:val="00335E2A"/>
    <w:rsid w:val="00336225"/>
    <w:rsid w:val="00336760"/>
    <w:rsid w:val="00336780"/>
    <w:rsid w:val="003367C5"/>
    <w:rsid w:val="00336D35"/>
    <w:rsid w:val="003370D3"/>
    <w:rsid w:val="00337114"/>
    <w:rsid w:val="00337121"/>
    <w:rsid w:val="003375B2"/>
    <w:rsid w:val="003377F1"/>
    <w:rsid w:val="0033787B"/>
    <w:rsid w:val="003379C3"/>
    <w:rsid w:val="00337C71"/>
    <w:rsid w:val="003401C5"/>
    <w:rsid w:val="0034097A"/>
    <w:rsid w:val="00340E16"/>
    <w:rsid w:val="00340E58"/>
    <w:rsid w:val="00341087"/>
    <w:rsid w:val="0034119A"/>
    <w:rsid w:val="00341425"/>
    <w:rsid w:val="00341CDF"/>
    <w:rsid w:val="00341FE4"/>
    <w:rsid w:val="00342317"/>
    <w:rsid w:val="0034243C"/>
    <w:rsid w:val="0034246D"/>
    <w:rsid w:val="003426DE"/>
    <w:rsid w:val="00342925"/>
    <w:rsid w:val="0034305B"/>
    <w:rsid w:val="003430E0"/>
    <w:rsid w:val="00343752"/>
    <w:rsid w:val="00343762"/>
    <w:rsid w:val="00343C24"/>
    <w:rsid w:val="00343F02"/>
    <w:rsid w:val="00344118"/>
    <w:rsid w:val="00344725"/>
    <w:rsid w:val="003447B7"/>
    <w:rsid w:val="00344898"/>
    <w:rsid w:val="00344C47"/>
    <w:rsid w:val="0034511B"/>
    <w:rsid w:val="00345C58"/>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984"/>
    <w:rsid w:val="00351C98"/>
    <w:rsid w:val="00351CF5"/>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73"/>
    <w:rsid w:val="00356CEC"/>
    <w:rsid w:val="003571D6"/>
    <w:rsid w:val="003572DE"/>
    <w:rsid w:val="00357659"/>
    <w:rsid w:val="00357712"/>
    <w:rsid w:val="00357A5C"/>
    <w:rsid w:val="00357D8A"/>
    <w:rsid w:val="0036012E"/>
    <w:rsid w:val="003601CC"/>
    <w:rsid w:val="0036029D"/>
    <w:rsid w:val="003604DB"/>
    <w:rsid w:val="0036056F"/>
    <w:rsid w:val="00360986"/>
    <w:rsid w:val="00360DE9"/>
    <w:rsid w:val="00360E73"/>
    <w:rsid w:val="00361423"/>
    <w:rsid w:val="003614B8"/>
    <w:rsid w:val="003617B5"/>
    <w:rsid w:val="0036185C"/>
    <w:rsid w:val="00361B3C"/>
    <w:rsid w:val="00361C91"/>
    <w:rsid w:val="0036262C"/>
    <w:rsid w:val="00362C5A"/>
    <w:rsid w:val="00363D68"/>
    <w:rsid w:val="00363E00"/>
    <w:rsid w:val="00363E9E"/>
    <w:rsid w:val="0036416E"/>
    <w:rsid w:val="00364591"/>
    <w:rsid w:val="00364A63"/>
    <w:rsid w:val="00365D32"/>
    <w:rsid w:val="00365D3D"/>
    <w:rsid w:val="00366EB2"/>
    <w:rsid w:val="00367080"/>
    <w:rsid w:val="003674A3"/>
    <w:rsid w:val="00367649"/>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662"/>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EC3"/>
    <w:rsid w:val="00374F06"/>
    <w:rsid w:val="00374F99"/>
    <w:rsid w:val="00375242"/>
    <w:rsid w:val="00375316"/>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0E4B"/>
    <w:rsid w:val="00381022"/>
    <w:rsid w:val="003810B5"/>
    <w:rsid w:val="00381685"/>
    <w:rsid w:val="003821E7"/>
    <w:rsid w:val="00382238"/>
    <w:rsid w:val="0038232C"/>
    <w:rsid w:val="00382374"/>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34"/>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015"/>
    <w:rsid w:val="00394293"/>
    <w:rsid w:val="00394739"/>
    <w:rsid w:val="00394775"/>
    <w:rsid w:val="00394A43"/>
    <w:rsid w:val="00394B44"/>
    <w:rsid w:val="0039502C"/>
    <w:rsid w:val="00395515"/>
    <w:rsid w:val="003955C4"/>
    <w:rsid w:val="0039564D"/>
    <w:rsid w:val="003956CC"/>
    <w:rsid w:val="003956FE"/>
    <w:rsid w:val="0039598F"/>
    <w:rsid w:val="003959BD"/>
    <w:rsid w:val="003960D5"/>
    <w:rsid w:val="0039610F"/>
    <w:rsid w:val="0039665F"/>
    <w:rsid w:val="00396850"/>
    <w:rsid w:val="00396A9B"/>
    <w:rsid w:val="00396DD7"/>
    <w:rsid w:val="003970C8"/>
    <w:rsid w:val="00397424"/>
    <w:rsid w:val="003978B8"/>
    <w:rsid w:val="00397A38"/>
    <w:rsid w:val="00397B96"/>
    <w:rsid w:val="00397C89"/>
    <w:rsid w:val="00397E0D"/>
    <w:rsid w:val="00397F63"/>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D39"/>
    <w:rsid w:val="003A2FE7"/>
    <w:rsid w:val="003A36CA"/>
    <w:rsid w:val="003A39F8"/>
    <w:rsid w:val="003A3A2E"/>
    <w:rsid w:val="003A3E40"/>
    <w:rsid w:val="003A425A"/>
    <w:rsid w:val="003A42BB"/>
    <w:rsid w:val="003A435A"/>
    <w:rsid w:val="003A43E1"/>
    <w:rsid w:val="003A45FB"/>
    <w:rsid w:val="003A48FC"/>
    <w:rsid w:val="003A4E82"/>
    <w:rsid w:val="003A590E"/>
    <w:rsid w:val="003A6223"/>
    <w:rsid w:val="003A629E"/>
    <w:rsid w:val="003A6330"/>
    <w:rsid w:val="003A65E0"/>
    <w:rsid w:val="003A6700"/>
    <w:rsid w:val="003A67EA"/>
    <w:rsid w:val="003A6BC9"/>
    <w:rsid w:val="003A700D"/>
    <w:rsid w:val="003A7391"/>
    <w:rsid w:val="003A74F0"/>
    <w:rsid w:val="003A76A9"/>
    <w:rsid w:val="003A7747"/>
    <w:rsid w:val="003B028F"/>
    <w:rsid w:val="003B0299"/>
    <w:rsid w:val="003B07CA"/>
    <w:rsid w:val="003B0901"/>
    <w:rsid w:val="003B0A92"/>
    <w:rsid w:val="003B0B4D"/>
    <w:rsid w:val="003B0FA6"/>
    <w:rsid w:val="003B1046"/>
    <w:rsid w:val="003B10CF"/>
    <w:rsid w:val="003B1140"/>
    <w:rsid w:val="003B1442"/>
    <w:rsid w:val="003B14B8"/>
    <w:rsid w:val="003B1575"/>
    <w:rsid w:val="003B188F"/>
    <w:rsid w:val="003B18ED"/>
    <w:rsid w:val="003B1CC2"/>
    <w:rsid w:val="003B21B1"/>
    <w:rsid w:val="003B2295"/>
    <w:rsid w:val="003B2B79"/>
    <w:rsid w:val="003B2B7D"/>
    <w:rsid w:val="003B324E"/>
    <w:rsid w:val="003B3C4E"/>
    <w:rsid w:val="003B3EE6"/>
    <w:rsid w:val="003B41EF"/>
    <w:rsid w:val="003B4386"/>
    <w:rsid w:val="003B4482"/>
    <w:rsid w:val="003B45D1"/>
    <w:rsid w:val="003B4BCD"/>
    <w:rsid w:val="003B4C26"/>
    <w:rsid w:val="003B4FC5"/>
    <w:rsid w:val="003B5134"/>
    <w:rsid w:val="003B570F"/>
    <w:rsid w:val="003B5B57"/>
    <w:rsid w:val="003B5B7E"/>
    <w:rsid w:val="003B5E30"/>
    <w:rsid w:val="003B6194"/>
    <w:rsid w:val="003B6953"/>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B8D"/>
    <w:rsid w:val="003C0D37"/>
    <w:rsid w:val="003C167D"/>
    <w:rsid w:val="003C1908"/>
    <w:rsid w:val="003C1ADF"/>
    <w:rsid w:val="003C1EC9"/>
    <w:rsid w:val="003C226A"/>
    <w:rsid w:val="003C270B"/>
    <w:rsid w:val="003C2C54"/>
    <w:rsid w:val="003C2C9D"/>
    <w:rsid w:val="003C30C6"/>
    <w:rsid w:val="003C3B73"/>
    <w:rsid w:val="003C3DAC"/>
    <w:rsid w:val="003C4002"/>
    <w:rsid w:val="003C41E5"/>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C7A48"/>
    <w:rsid w:val="003D058E"/>
    <w:rsid w:val="003D09DA"/>
    <w:rsid w:val="003D0A97"/>
    <w:rsid w:val="003D0B50"/>
    <w:rsid w:val="003D0CCB"/>
    <w:rsid w:val="003D0D74"/>
    <w:rsid w:val="003D0D75"/>
    <w:rsid w:val="003D0E68"/>
    <w:rsid w:val="003D11CC"/>
    <w:rsid w:val="003D16A2"/>
    <w:rsid w:val="003D2050"/>
    <w:rsid w:val="003D2339"/>
    <w:rsid w:val="003D26AA"/>
    <w:rsid w:val="003D287F"/>
    <w:rsid w:val="003D28F0"/>
    <w:rsid w:val="003D2A2B"/>
    <w:rsid w:val="003D2F94"/>
    <w:rsid w:val="003D31C9"/>
    <w:rsid w:val="003D3201"/>
    <w:rsid w:val="003D34D8"/>
    <w:rsid w:val="003D3666"/>
    <w:rsid w:val="003D39A6"/>
    <w:rsid w:val="003D3F75"/>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9C"/>
    <w:rsid w:val="003D63BA"/>
    <w:rsid w:val="003D680E"/>
    <w:rsid w:val="003D6AC2"/>
    <w:rsid w:val="003D6ADF"/>
    <w:rsid w:val="003D6C26"/>
    <w:rsid w:val="003D6DEB"/>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C5B"/>
    <w:rsid w:val="003E3CBD"/>
    <w:rsid w:val="003E3D11"/>
    <w:rsid w:val="003E3FFC"/>
    <w:rsid w:val="003E40C9"/>
    <w:rsid w:val="003E4155"/>
    <w:rsid w:val="003E43E9"/>
    <w:rsid w:val="003E4701"/>
    <w:rsid w:val="003E4CDB"/>
    <w:rsid w:val="003E52EB"/>
    <w:rsid w:val="003E61AF"/>
    <w:rsid w:val="003E6592"/>
    <w:rsid w:val="003E6928"/>
    <w:rsid w:val="003E6D14"/>
    <w:rsid w:val="003E703E"/>
    <w:rsid w:val="003E70AF"/>
    <w:rsid w:val="003E73BC"/>
    <w:rsid w:val="003E7A07"/>
    <w:rsid w:val="003F0018"/>
    <w:rsid w:val="003F0656"/>
    <w:rsid w:val="003F0905"/>
    <w:rsid w:val="003F0D71"/>
    <w:rsid w:val="003F1438"/>
    <w:rsid w:val="003F15E6"/>
    <w:rsid w:val="003F16E1"/>
    <w:rsid w:val="003F1786"/>
    <w:rsid w:val="003F19EB"/>
    <w:rsid w:val="003F1B6D"/>
    <w:rsid w:val="003F1D73"/>
    <w:rsid w:val="003F1D98"/>
    <w:rsid w:val="003F1DA9"/>
    <w:rsid w:val="003F20E2"/>
    <w:rsid w:val="003F2244"/>
    <w:rsid w:val="003F23A7"/>
    <w:rsid w:val="003F2564"/>
    <w:rsid w:val="003F2624"/>
    <w:rsid w:val="003F2711"/>
    <w:rsid w:val="003F2A56"/>
    <w:rsid w:val="003F2DEB"/>
    <w:rsid w:val="003F324B"/>
    <w:rsid w:val="003F3303"/>
    <w:rsid w:val="003F3652"/>
    <w:rsid w:val="003F3865"/>
    <w:rsid w:val="003F3A47"/>
    <w:rsid w:val="003F3DFF"/>
    <w:rsid w:val="003F4016"/>
    <w:rsid w:val="003F412F"/>
    <w:rsid w:val="003F4306"/>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9B1"/>
    <w:rsid w:val="003F6ACE"/>
    <w:rsid w:val="003F6C7B"/>
    <w:rsid w:val="003F6E02"/>
    <w:rsid w:val="003F6F1A"/>
    <w:rsid w:val="003F73A0"/>
    <w:rsid w:val="003F75DD"/>
    <w:rsid w:val="003F786E"/>
    <w:rsid w:val="003F7DFF"/>
    <w:rsid w:val="00400032"/>
    <w:rsid w:val="0040015E"/>
    <w:rsid w:val="00400277"/>
    <w:rsid w:val="00400427"/>
    <w:rsid w:val="00400629"/>
    <w:rsid w:val="004010CF"/>
    <w:rsid w:val="004012FA"/>
    <w:rsid w:val="004017C6"/>
    <w:rsid w:val="00401907"/>
    <w:rsid w:val="00401F58"/>
    <w:rsid w:val="004021C9"/>
    <w:rsid w:val="004024AB"/>
    <w:rsid w:val="00402506"/>
    <w:rsid w:val="00402DD2"/>
    <w:rsid w:val="00402F2C"/>
    <w:rsid w:val="0040303D"/>
    <w:rsid w:val="0040322B"/>
    <w:rsid w:val="004032B9"/>
    <w:rsid w:val="0040379F"/>
    <w:rsid w:val="00403805"/>
    <w:rsid w:val="00403824"/>
    <w:rsid w:val="00403F25"/>
    <w:rsid w:val="0040495B"/>
    <w:rsid w:val="00404AE9"/>
    <w:rsid w:val="00404CB0"/>
    <w:rsid w:val="00405194"/>
    <w:rsid w:val="0040568F"/>
    <w:rsid w:val="00405898"/>
    <w:rsid w:val="00405A97"/>
    <w:rsid w:val="00405D95"/>
    <w:rsid w:val="00405F90"/>
    <w:rsid w:val="00405FCD"/>
    <w:rsid w:val="00406108"/>
    <w:rsid w:val="0040634F"/>
    <w:rsid w:val="00406412"/>
    <w:rsid w:val="004064B6"/>
    <w:rsid w:val="0040669E"/>
    <w:rsid w:val="004069F5"/>
    <w:rsid w:val="00406DEB"/>
    <w:rsid w:val="00406F4B"/>
    <w:rsid w:val="00406FBD"/>
    <w:rsid w:val="004073B0"/>
    <w:rsid w:val="00407612"/>
    <w:rsid w:val="00407A66"/>
    <w:rsid w:val="00407C9E"/>
    <w:rsid w:val="0041029D"/>
    <w:rsid w:val="00410A01"/>
    <w:rsid w:val="00410CC4"/>
    <w:rsid w:val="00411230"/>
    <w:rsid w:val="0041138F"/>
    <w:rsid w:val="00411752"/>
    <w:rsid w:val="004118C9"/>
    <w:rsid w:val="0041195D"/>
    <w:rsid w:val="00411B37"/>
    <w:rsid w:val="00411B58"/>
    <w:rsid w:val="00412437"/>
    <w:rsid w:val="00412697"/>
    <w:rsid w:val="00412B1D"/>
    <w:rsid w:val="00412DBE"/>
    <w:rsid w:val="00412F8D"/>
    <w:rsid w:val="00413369"/>
    <w:rsid w:val="00413501"/>
    <w:rsid w:val="0041379E"/>
    <w:rsid w:val="00413F24"/>
    <w:rsid w:val="00414129"/>
    <w:rsid w:val="004142FC"/>
    <w:rsid w:val="004145AE"/>
    <w:rsid w:val="00414A69"/>
    <w:rsid w:val="0041577E"/>
    <w:rsid w:val="004157F6"/>
    <w:rsid w:val="0041596C"/>
    <w:rsid w:val="004159D3"/>
    <w:rsid w:val="00415A14"/>
    <w:rsid w:val="00415B78"/>
    <w:rsid w:val="00415EC0"/>
    <w:rsid w:val="0041616C"/>
    <w:rsid w:val="004163E6"/>
    <w:rsid w:val="00416468"/>
    <w:rsid w:val="00416583"/>
    <w:rsid w:val="00416660"/>
    <w:rsid w:val="00416A66"/>
    <w:rsid w:val="00416DCB"/>
    <w:rsid w:val="00417372"/>
    <w:rsid w:val="00417435"/>
    <w:rsid w:val="004175BF"/>
    <w:rsid w:val="00417678"/>
    <w:rsid w:val="00420126"/>
    <w:rsid w:val="004203CF"/>
    <w:rsid w:val="00420755"/>
    <w:rsid w:val="00420CB7"/>
    <w:rsid w:val="00420F26"/>
    <w:rsid w:val="00421078"/>
    <w:rsid w:val="0042110F"/>
    <w:rsid w:val="004213E8"/>
    <w:rsid w:val="004213F6"/>
    <w:rsid w:val="0042156E"/>
    <w:rsid w:val="00421EC5"/>
    <w:rsid w:val="0042217E"/>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3A1"/>
    <w:rsid w:val="00425BAC"/>
    <w:rsid w:val="00425C97"/>
    <w:rsid w:val="00425FFD"/>
    <w:rsid w:val="004260C0"/>
    <w:rsid w:val="004262F8"/>
    <w:rsid w:val="00426442"/>
    <w:rsid w:val="0042654A"/>
    <w:rsid w:val="00426A93"/>
    <w:rsid w:val="00426DFA"/>
    <w:rsid w:val="004273BA"/>
    <w:rsid w:val="004276E3"/>
    <w:rsid w:val="004279A1"/>
    <w:rsid w:val="004279ED"/>
    <w:rsid w:val="00427AF4"/>
    <w:rsid w:val="00427D62"/>
    <w:rsid w:val="00427E47"/>
    <w:rsid w:val="00427E67"/>
    <w:rsid w:val="00430178"/>
    <w:rsid w:val="00430495"/>
    <w:rsid w:val="00430680"/>
    <w:rsid w:val="00430773"/>
    <w:rsid w:val="00430A72"/>
    <w:rsid w:val="00431214"/>
    <w:rsid w:val="0043135E"/>
    <w:rsid w:val="004314E7"/>
    <w:rsid w:val="0043189C"/>
    <w:rsid w:val="0043193A"/>
    <w:rsid w:val="00431CB1"/>
    <w:rsid w:val="00431DB5"/>
    <w:rsid w:val="0043270B"/>
    <w:rsid w:val="00432780"/>
    <w:rsid w:val="004329AD"/>
    <w:rsid w:val="00432DB9"/>
    <w:rsid w:val="00432E64"/>
    <w:rsid w:val="00432F8F"/>
    <w:rsid w:val="00432F9E"/>
    <w:rsid w:val="00433106"/>
    <w:rsid w:val="0043337B"/>
    <w:rsid w:val="00433C6F"/>
    <w:rsid w:val="00433F45"/>
    <w:rsid w:val="004342F6"/>
    <w:rsid w:val="00434583"/>
    <w:rsid w:val="00434754"/>
    <w:rsid w:val="0043480E"/>
    <w:rsid w:val="00434A45"/>
    <w:rsid w:val="00434D1A"/>
    <w:rsid w:val="00434D46"/>
    <w:rsid w:val="00435141"/>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9F8"/>
    <w:rsid w:val="00437CE2"/>
    <w:rsid w:val="00437DBC"/>
    <w:rsid w:val="00437F1D"/>
    <w:rsid w:val="0044020C"/>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104"/>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498"/>
    <w:rsid w:val="004527C0"/>
    <w:rsid w:val="00453871"/>
    <w:rsid w:val="00453B31"/>
    <w:rsid w:val="00453D65"/>
    <w:rsid w:val="00453DEF"/>
    <w:rsid w:val="004543E4"/>
    <w:rsid w:val="0045443D"/>
    <w:rsid w:val="00454547"/>
    <w:rsid w:val="004548E5"/>
    <w:rsid w:val="00454AA7"/>
    <w:rsid w:val="00454E7F"/>
    <w:rsid w:val="00454F08"/>
    <w:rsid w:val="0045502E"/>
    <w:rsid w:val="00455105"/>
    <w:rsid w:val="004553ED"/>
    <w:rsid w:val="004554D0"/>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57F45"/>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8B0"/>
    <w:rsid w:val="00463E29"/>
    <w:rsid w:val="00463E84"/>
    <w:rsid w:val="00463ECB"/>
    <w:rsid w:val="0046434B"/>
    <w:rsid w:val="00464374"/>
    <w:rsid w:val="00464513"/>
    <w:rsid w:val="004648C0"/>
    <w:rsid w:val="00464919"/>
    <w:rsid w:val="00464B42"/>
    <w:rsid w:val="00464EE0"/>
    <w:rsid w:val="00465273"/>
    <w:rsid w:val="00465461"/>
    <w:rsid w:val="00465467"/>
    <w:rsid w:val="00465573"/>
    <w:rsid w:val="004658C3"/>
    <w:rsid w:val="004658D9"/>
    <w:rsid w:val="00465AAF"/>
    <w:rsid w:val="00465EB3"/>
    <w:rsid w:val="0046627E"/>
    <w:rsid w:val="00466409"/>
    <w:rsid w:val="0046645E"/>
    <w:rsid w:val="00467245"/>
    <w:rsid w:val="00467322"/>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2EEC"/>
    <w:rsid w:val="00473026"/>
    <w:rsid w:val="004730B8"/>
    <w:rsid w:val="00473F5F"/>
    <w:rsid w:val="0047410D"/>
    <w:rsid w:val="00474144"/>
    <w:rsid w:val="00474CEE"/>
    <w:rsid w:val="00474D41"/>
    <w:rsid w:val="00474FB4"/>
    <w:rsid w:val="00475131"/>
    <w:rsid w:val="00475260"/>
    <w:rsid w:val="004755D5"/>
    <w:rsid w:val="0047574D"/>
    <w:rsid w:val="00475A1B"/>
    <w:rsid w:val="00475B37"/>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1C0"/>
    <w:rsid w:val="00483D11"/>
    <w:rsid w:val="00483D20"/>
    <w:rsid w:val="0048406D"/>
    <w:rsid w:val="0048410E"/>
    <w:rsid w:val="004844C7"/>
    <w:rsid w:val="00484758"/>
    <w:rsid w:val="00484C46"/>
    <w:rsid w:val="004853DD"/>
    <w:rsid w:val="004855A3"/>
    <w:rsid w:val="004855C4"/>
    <w:rsid w:val="00485969"/>
    <w:rsid w:val="0048598C"/>
    <w:rsid w:val="00485BF7"/>
    <w:rsid w:val="00485DE4"/>
    <w:rsid w:val="00485E8A"/>
    <w:rsid w:val="00485F63"/>
    <w:rsid w:val="0048620B"/>
    <w:rsid w:val="004862DE"/>
    <w:rsid w:val="0048655A"/>
    <w:rsid w:val="00486CF2"/>
    <w:rsid w:val="00486EC5"/>
    <w:rsid w:val="00487056"/>
    <w:rsid w:val="00487213"/>
    <w:rsid w:val="0048724D"/>
    <w:rsid w:val="00487442"/>
    <w:rsid w:val="004877EB"/>
    <w:rsid w:val="00487BB8"/>
    <w:rsid w:val="00487F28"/>
    <w:rsid w:val="0049014E"/>
    <w:rsid w:val="004903B5"/>
    <w:rsid w:val="004905D2"/>
    <w:rsid w:val="00490649"/>
    <w:rsid w:val="0049093B"/>
    <w:rsid w:val="00490E94"/>
    <w:rsid w:val="00490EE3"/>
    <w:rsid w:val="0049143D"/>
    <w:rsid w:val="004916A0"/>
    <w:rsid w:val="00491728"/>
    <w:rsid w:val="004918A0"/>
    <w:rsid w:val="004918C4"/>
    <w:rsid w:val="00491E33"/>
    <w:rsid w:val="00492102"/>
    <w:rsid w:val="004924E5"/>
    <w:rsid w:val="004924E9"/>
    <w:rsid w:val="00492619"/>
    <w:rsid w:val="004928ED"/>
    <w:rsid w:val="00492D3C"/>
    <w:rsid w:val="00492EC0"/>
    <w:rsid w:val="00492ECB"/>
    <w:rsid w:val="0049337F"/>
    <w:rsid w:val="0049349F"/>
    <w:rsid w:val="004935A4"/>
    <w:rsid w:val="00493D08"/>
    <w:rsid w:val="00494722"/>
    <w:rsid w:val="00494743"/>
    <w:rsid w:val="004949AB"/>
    <w:rsid w:val="00494D25"/>
    <w:rsid w:val="00494E4A"/>
    <w:rsid w:val="00494E75"/>
    <w:rsid w:val="00495007"/>
    <w:rsid w:val="00495071"/>
    <w:rsid w:val="00495227"/>
    <w:rsid w:val="00495FAA"/>
    <w:rsid w:val="004961DB"/>
    <w:rsid w:val="0049653E"/>
    <w:rsid w:val="0049681D"/>
    <w:rsid w:val="00496864"/>
    <w:rsid w:val="00496BEF"/>
    <w:rsid w:val="00496FFC"/>
    <w:rsid w:val="0049792C"/>
    <w:rsid w:val="00497A67"/>
    <w:rsid w:val="00497A7C"/>
    <w:rsid w:val="00497F79"/>
    <w:rsid w:val="004A01E1"/>
    <w:rsid w:val="004A05B4"/>
    <w:rsid w:val="004A06D4"/>
    <w:rsid w:val="004A0814"/>
    <w:rsid w:val="004A086E"/>
    <w:rsid w:val="004A0C81"/>
    <w:rsid w:val="004A0E00"/>
    <w:rsid w:val="004A0E98"/>
    <w:rsid w:val="004A15F7"/>
    <w:rsid w:val="004A1600"/>
    <w:rsid w:val="004A1B20"/>
    <w:rsid w:val="004A1D1E"/>
    <w:rsid w:val="004A1EE3"/>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3F75"/>
    <w:rsid w:val="004A4169"/>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C90"/>
    <w:rsid w:val="004A7EE7"/>
    <w:rsid w:val="004A7FB0"/>
    <w:rsid w:val="004B028F"/>
    <w:rsid w:val="004B0706"/>
    <w:rsid w:val="004B0770"/>
    <w:rsid w:val="004B0787"/>
    <w:rsid w:val="004B0971"/>
    <w:rsid w:val="004B09A0"/>
    <w:rsid w:val="004B0C9B"/>
    <w:rsid w:val="004B1313"/>
    <w:rsid w:val="004B169E"/>
    <w:rsid w:val="004B191D"/>
    <w:rsid w:val="004B1B53"/>
    <w:rsid w:val="004B1C42"/>
    <w:rsid w:val="004B26FA"/>
    <w:rsid w:val="004B2700"/>
    <w:rsid w:val="004B27E7"/>
    <w:rsid w:val="004B2B31"/>
    <w:rsid w:val="004B2C33"/>
    <w:rsid w:val="004B2CDB"/>
    <w:rsid w:val="004B3125"/>
    <w:rsid w:val="004B3A42"/>
    <w:rsid w:val="004B3C3F"/>
    <w:rsid w:val="004B41E9"/>
    <w:rsid w:val="004B4372"/>
    <w:rsid w:val="004B4433"/>
    <w:rsid w:val="004B4543"/>
    <w:rsid w:val="004B45A2"/>
    <w:rsid w:val="004B4A0F"/>
    <w:rsid w:val="004B4AA2"/>
    <w:rsid w:val="004B4BF8"/>
    <w:rsid w:val="004B4C67"/>
    <w:rsid w:val="004B50E0"/>
    <w:rsid w:val="004B55EC"/>
    <w:rsid w:val="004B5E6E"/>
    <w:rsid w:val="004B5F75"/>
    <w:rsid w:val="004B6271"/>
    <w:rsid w:val="004B6301"/>
    <w:rsid w:val="004B6A3B"/>
    <w:rsid w:val="004B6E37"/>
    <w:rsid w:val="004B6FFB"/>
    <w:rsid w:val="004B7851"/>
    <w:rsid w:val="004B795F"/>
    <w:rsid w:val="004B7BA5"/>
    <w:rsid w:val="004C0346"/>
    <w:rsid w:val="004C03CC"/>
    <w:rsid w:val="004C0B5B"/>
    <w:rsid w:val="004C0F99"/>
    <w:rsid w:val="004C10E9"/>
    <w:rsid w:val="004C130D"/>
    <w:rsid w:val="004C1599"/>
    <w:rsid w:val="004C1624"/>
    <w:rsid w:val="004C188E"/>
    <w:rsid w:val="004C1987"/>
    <w:rsid w:val="004C1C20"/>
    <w:rsid w:val="004C2371"/>
    <w:rsid w:val="004C2713"/>
    <w:rsid w:val="004C2C4E"/>
    <w:rsid w:val="004C2F01"/>
    <w:rsid w:val="004C3012"/>
    <w:rsid w:val="004C311C"/>
    <w:rsid w:val="004C3324"/>
    <w:rsid w:val="004C3472"/>
    <w:rsid w:val="004C34E8"/>
    <w:rsid w:val="004C380B"/>
    <w:rsid w:val="004C3C51"/>
    <w:rsid w:val="004C4384"/>
    <w:rsid w:val="004C47FE"/>
    <w:rsid w:val="004C4BCE"/>
    <w:rsid w:val="004C4BF3"/>
    <w:rsid w:val="004C4F33"/>
    <w:rsid w:val="004C521E"/>
    <w:rsid w:val="004C5230"/>
    <w:rsid w:val="004C586E"/>
    <w:rsid w:val="004C5909"/>
    <w:rsid w:val="004C5C61"/>
    <w:rsid w:val="004C5EF0"/>
    <w:rsid w:val="004C60C4"/>
    <w:rsid w:val="004C639D"/>
    <w:rsid w:val="004C63D6"/>
    <w:rsid w:val="004C660B"/>
    <w:rsid w:val="004C6627"/>
    <w:rsid w:val="004C6834"/>
    <w:rsid w:val="004C6915"/>
    <w:rsid w:val="004C6D25"/>
    <w:rsid w:val="004C6D4C"/>
    <w:rsid w:val="004C718C"/>
    <w:rsid w:val="004C730E"/>
    <w:rsid w:val="004C7554"/>
    <w:rsid w:val="004C755B"/>
    <w:rsid w:val="004C7739"/>
    <w:rsid w:val="004C794A"/>
    <w:rsid w:val="004C7BCD"/>
    <w:rsid w:val="004C7BDF"/>
    <w:rsid w:val="004C7D7C"/>
    <w:rsid w:val="004D001B"/>
    <w:rsid w:val="004D0200"/>
    <w:rsid w:val="004D0D8C"/>
    <w:rsid w:val="004D0E42"/>
    <w:rsid w:val="004D171F"/>
    <w:rsid w:val="004D1916"/>
    <w:rsid w:val="004D1A33"/>
    <w:rsid w:val="004D1D64"/>
    <w:rsid w:val="004D225D"/>
    <w:rsid w:val="004D2474"/>
    <w:rsid w:val="004D24F2"/>
    <w:rsid w:val="004D2577"/>
    <w:rsid w:val="004D25BB"/>
    <w:rsid w:val="004D27C4"/>
    <w:rsid w:val="004D2E1A"/>
    <w:rsid w:val="004D2E57"/>
    <w:rsid w:val="004D31C3"/>
    <w:rsid w:val="004D3251"/>
    <w:rsid w:val="004D363A"/>
    <w:rsid w:val="004D44B1"/>
    <w:rsid w:val="004D4968"/>
    <w:rsid w:val="004D4977"/>
    <w:rsid w:val="004D4A8A"/>
    <w:rsid w:val="004D4BEA"/>
    <w:rsid w:val="004D50CC"/>
    <w:rsid w:val="004D5695"/>
    <w:rsid w:val="004D58D1"/>
    <w:rsid w:val="004D5989"/>
    <w:rsid w:val="004D5A2A"/>
    <w:rsid w:val="004D5F02"/>
    <w:rsid w:val="004D6353"/>
    <w:rsid w:val="004D68C0"/>
    <w:rsid w:val="004D710C"/>
    <w:rsid w:val="004D7448"/>
    <w:rsid w:val="004D7872"/>
    <w:rsid w:val="004D7CAC"/>
    <w:rsid w:val="004E0033"/>
    <w:rsid w:val="004E03BE"/>
    <w:rsid w:val="004E06EA"/>
    <w:rsid w:val="004E07E7"/>
    <w:rsid w:val="004E0CD0"/>
    <w:rsid w:val="004E0DB8"/>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59B"/>
    <w:rsid w:val="004E3892"/>
    <w:rsid w:val="004E3FD8"/>
    <w:rsid w:val="004E4668"/>
    <w:rsid w:val="004E471C"/>
    <w:rsid w:val="004E47ED"/>
    <w:rsid w:val="004E4D08"/>
    <w:rsid w:val="004E4E24"/>
    <w:rsid w:val="004E4E46"/>
    <w:rsid w:val="004E4E7F"/>
    <w:rsid w:val="004E53AE"/>
    <w:rsid w:val="004E5449"/>
    <w:rsid w:val="004E54CE"/>
    <w:rsid w:val="004E5763"/>
    <w:rsid w:val="004E57C6"/>
    <w:rsid w:val="004E58DD"/>
    <w:rsid w:val="004E5C61"/>
    <w:rsid w:val="004E601D"/>
    <w:rsid w:val="004E6158"/>
    <w:rsid w:val="004E6184"/>
    <w:rsid w:val="004E619D"/>
    <w:rsid w:val="004E63C9"/>
    <w:rsid w:val="004E6401"/>
    <w:rsid w:val="004E6605"/>
    <w:rsid w:val="004E6CEA"/>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D32"/>
    <w:rsid w:val="004F25AD"/>
    <w:rsid w:val="004F2826"/>
    <w:rsid w:val="004F2AA6"/>
    <w:rsid w:val="004F2B9C"/>
    <w:rsid w:val="004F2CCE"/>
    <w:rsid w:val="004F2D1C"/>
    <w:rsid w:val="004F2D47"/>
    <w:rsid w:val="004F33A9"/>
    <w:rsid w:val="004F359A"/>
    <w:rsid w:val="004F3944"/>
    <w:rsid w:val="004F3CEA"/>
    <w:rsid w:val="004F3DD1"/>
    <w:rsid w:val="004F4000"/>
    <w:rsid w:val="004F40F1"/>
    <w:rsid w:val="004F46D8"/>
    <w:rsid w:val="004F4760"/>
    <w:rsid w:val="004F4DAC"/>
    <w:rsid w:val="004F4E25"/>
    <w:rsid w:val="004F4E53"/>
    <w:rsid w:val="004F4EA3"/>
    <w:rsid w:val="004F4EBA"/>
    <w:rsid w:val="004F56E7"/>
    <w:rsid w:val="004F58AB"/>
    <w:rsid w:val="004F59A0"/>
    <w:rsid w:val="004F5A5B"/>
    <w:rsid w:val="004F64AD"/>
    <w:rsid w:val="004F66FA"/>
    <w:rsid w:val="004F67A9"/>
    <w:rsid w:val="004F68F9"/>
    <w:rsid w:val="004F6999"/>
    <w:rsid w:val="004F6AFE"/>
    <w:rsid w:val="004F6E48"/>
    <w:rsid w:val="004F6F20"/>
    <w:rsid w:val="004F713B"/>
    <w:rsid w:val="004F7373"/>
    <w:rsid w:val="004F73A5"/>
    <w:rsid w:val="004F7411"/>
    <w:rsid w:val="004F76A6"/>
    <w:rsid w:val="004F775E"/>
    <w:rsid w:val="004F78C3"/>
    <w:rsid w:val="004F7B29"/>
    <w:rsid w:val="004F7C51"/>
    <w:rsid w:val="004F7CE6"/>
    <w:rsid w:val="004F7F1A"/>
    <w:rsid w:val="0050031C"/>
    <w:rsid w:val="00500337"/>
    <w:rsid w:val="005004F7"/>
    <w:rsid w:val="0050055D"/>
    <w:rsid w:val="00500798"/>
    <w:rsid w:val="005007E7"/>
    <w:rsid w:val="005009C7"/>
    <w:rsid w:val="00500A59"/>
    <w:rsid w:val="00500CCF"/>
    <w:rsid w:val="00500D5B"/>
    <w:rsid w:val="005012BB"/>
    <w:rsid w:val="0050132F"/>
    <w:rsid w:val="00501723"/>
    <w:rsid w:val="0050192A"/>
    <w:rsid w:val="00501A8C"/>
    <w:rsid w:val="00501F0D"/>
    <w:rsid w:val="0050223A"/>
    <w:rsid w:val="00502320"/>
    <w:rsid w:val="0050259B"/>
    <w:rsid w:val="00502877"/>
    <w:rsid w:val="005029A2"/>
    <w:rsid w:val="00502A40"/>
    <w:rsid w:val="00502BF5"/>
    <w:rsid w:val="00502FCA"/>
    <w:rsid w:val="00503104"/>
    <w:rsid w:val="005033B7"/>
    <w:rsid w:val="005035E7"/>
    <w:rsid w:val="005038A7"/>
    <w:rsid w:val="00503B71"/>
    <w:rsid w:val="00503C88"/>
    <w:rsid w:val="00503DE9"/>
    <w:rsid w:val="00503E69"/>
    <w:rsid w:val="00503EC2"/>
    <w:rsid w:val="00503FAD"/>
    <w:rsid w:val="00504639"/>
    <w:rsid w:val="00504D5A"/>
    <w:rsid w:val="00504E4D"/>
    <w:rsid w:val="005050F8"/>
    <w:rsid w:val="005054D5"/>
    <w:rsid w:val="005057A9"/>
    <w:rsid w:val="00505850"/>
    <w:rsid w:val="00505961"/>
    <w:rsid w:val="00505A2A"/>
    <w:rsid w:val="00505B90"/>
    <w:rsid w:val="00505D65"/>
    <w:rsid w:val="00505E39"/>
    <w:rsid w:val="0050614B"/>
    <w:rsid w:val="00506571"/>
    <w:rsid w:val="00506A8D"/>
    <w:rsid w:val="00506C2E"/>
    <w:rsid w:val="00506D3B"/>
    <w:rsid w:val="00506EB6"/>
    <w:rsid w:val="005074C9"/>
    <w:rsid w:val="00507754"/>
    <w:rsid w:val="00507816"/>
    <w:rsid w:val="0050785D"/>
    <w:rsid w:val="0050793D"/>
    <w:rsid w:val="00507CAF"/>
    <w:rsid w:val="00510374"/>
    <w:rsid w:val="005103B4"/>
    <w:rsid w:val="00510444"/>
    <w:rsid w:val="00510753"/>
    <w:rsid w:val="005109F8"/>
    <w:rsid w:val="00510B25"/>
    <w:rsid w:val="00510EC2"/>
    <w:rsid w:val="0051117A"/>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44"/>
    <w:rsid w:val="005149A2"/>
    <w:rsid w:val="00514CEE"/>
    <w:rsid w:val="00514EB3"/>
    <w:rsid w:val="005150E4"/>
    <w:rsid w:val="00515271"/>
    <w:rsid w:val="00515907"/>
    <w:rsid w:val="00515C5E"/>
    <w:rsid w:val="00515E2B"/>
    <w:rsid w:val="00515EB3"/>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1D71"/>
    <w:rsid w:val="005221A4"/>
    <w:rsid w:val="00522400"/>
    <w:rsid w:val="0052248A"/>
    <w:rsid w:val="005224CA"/>
    <w:rsid w:val="005226AB"/>
    <w:rsid w:val="005227EA"/>
    <w:rsid w:val="00523366"/>
    <w:rsid w:val="00523E18"/>
    <w:rsid w:val="00523F32"/>
    <w:rsid w:val="0052422C"/>
    <w:rsid w:val="005244D5"/>
    <w:rsid w:val="005245A9"/>
    <w:rsid w:val="005247A5"/>
    <w:rsid w:val="00524837"/>
    <w:rsid w:val="005248C4"/>
    <w:rsid w:val="00524AD1"/>
    <w:rsid w:val="00524B43"/>
    <w:rsid w:val="00524D2A"/>
    <w:rsid w:val="00524E6A"/>
    <w:rsid w:val="00525195"/>
    <w:rsid w:val="005251DA"/>
    <w:rsid w:val="005251F6"/>
    <w:rsid w:val="00525407"/>
    <w:rsid w:val="0052543E"/>
    <w:rsid w:val="00525EFB"/>
    <w:rsid w:val="00525F16"/>
    <w:rsid w:val="00525F71"/>
    <w:rsid w:val="00526270"/>
    <w:rsid w:val="005266A9"/>
    <w:rsid w:val="005269C2"/>
    <w:rsid w:val="00526C8A"/>
    <w:rsid w:val="00526CA5"/>
    <w:rsid w:val="00526E5A"/>
    <w:rsid w:val="00526E75"/>
    <w:rsid w:val="00527192"/>
    <w:rsid w:val="00527489"/>
    <w:rsid w:val="00527BD3"/>
    <w:rsid w:val="0053012B"/>
    <w:rsid w:val="0053058D"/>
    <w:rsid w:val="00530AFD"/>
    <w:rsid w:val="00530FF3"/>
    <w:rsid w:val="00531113"/>
    <w:rsid w:val="0053173A"/>
    <w:rsid w:val="00531824"/>
    <w:rsid w:val="005318B6"/>
    <w:rsid w:val="00531AF4"/>
    <w:rsid w:val="00531F71"/>
    <w:rsid w:val="00532462"/>
    <w:rsid w:val="005329D8"/>
    <w:rsid w:val="00532B16"/>
    <w:rsid w:val="00532C9D"/>
    <w:rsid w:val="00532DB7"/>
    <w:rsid w:val="00532DBB"/>
    <w:rsid w:val="00533215"/>
    <w:rsid w:val="0053339A"/>
    <w:rsid w:val="005334E4"/>
    <w:rsid w:val="00533741"/>
    <w:rsid w:val="005338BD"/>
    <w:rsid w:val="0053394F"/>
    <w:rsid w:val="005339A3"/>
    <w:rsid w:val="00533B6D"/>
    <w:rsid w:val="0053405D"/>
    <w:rsid w:val="00534451"/>
    <w:rsid w:val="005345B6"/>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15B"/>
    <w:rsid w:val="0053637E"/>
    <w:rsid w:val="00536752"/>
    <w:rsid w:val="00536AEE"/>
    <w:rsid w:val="00537328"/>
    <w:rsid w:val="0053753E"/>
    <w:rsid w:val="005377AA"/>
    <w:rsid w:val="00537BBB"/>
    <w:rsid w:val="00537BE9"/>
    <w:rsid w:val="00537E22"/>
    <w:rsid w:val="00540147"/>
    <w:rsid w:val="005402B2"/>
    <w:rsid w:val="005405D3"/>
    <w:rsid w:val="005408F9"/>
    <w:rsid w:val="005409DC"/>
    <w:rsid w:val="00540A99"/>
    <w:rsid w:val="00540C54"/>
    <w:rsid w:val="00540EB6"/>
    <w:rsid w:val="00541096"/>
    <w:rsid w:val="005417A0"/>
    <w:rsid w:val="0054199D"/>
    <w:rsid w:val="00541B34"/>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C1"/>
    <w:rsid w:val="005444D2"/>
    <w:rsid w:val="005449D5"/>
    <w:rsid w:val="00544C33"/>
    <w:rsid w:val="00544E3E"/>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3A2"/>
    <w:rsid w:val="0055190B"/>
    <w:rsid w:val="00551CD6"/>
    <w:rsid w:val="00551E1E"/>
    <w:rsid w:val="00551E52"/>
    <w:rsid w:val="00552038"/>
    <w:rsid w:val="0055217E"/>
    <w:rsid w:val="0055233E"/>
    <w:rsid w:val="00552569"/>
    <w:rsid w:val="005526F2"/>
    <w:rsid w:val="005529D8"/>
    <w:rsid w:val="00552A1A"/>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5FE8"/>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6D7"/>
    <w:rsid w:val="0056172C"/>
    <w:rsid w:val="005617E8"/>
    <w:rsid w:val="00561A95"/>
    <w:rsid w:val="00561BF6"/>
    <w:rsid w:val="00561E4A"/>
    <w:rsid w:val="005625FE"/>
    <w:rsid w:val="00562C27"/>
    <w:rsid w:val="00562CDC"/>
    <w:rsid w:val="00563855"/>
    <w:rsid w:val="00563C64"/>
    <w:rsid w:val="00563D83"/>
    <w:rsid w:val="00563FD2"/>
    <w:rsid w:val="0056434D"/>
    <w:rsid w:val="00564602"/>
    <w:rsid w:val="0056484F"/>
    <w:rsid w:val="00564ED6"/>
    <w:rsid w:val="005650BF"/>
    <w:rsid w:val="005652E4"/>
    <w:rsid w:val="00565679"/>
    <w:rsid w:val="0056620B"/>
    <w:rsid w:val="00566219"/>
    <w:rsid w:val="0056636D"/>
    <w:rsid w:val="005666AD"/>
    <w:rsid w:val="00566965"/>
    <w:rsid w:val="00566A42"/>
    <w:rsid w:val="00566E05"/>
    <w:rsid w:val="00566E08"/>
    <w:rsid w:val="00567026"/>
    <w:rsid w:val="0056719E"/>
    <w:rsid w:val="0056751D"/>
    <w:rsid w:val="005676E3"/>
    <w:rsid w:val="005700DD"/>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1E44"/>
    <w:rsid w:val="00572370"/>
    <w:rsid w:val="00572583"/>
    <w:rsid w:val="00572643"/>
    <w:rsid w:val="00572E58"/>
    <w:rsid w:val="00572EA4"/>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4D8C"/>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708"/>
    <w:rsid w:val="005809EB"/>
    <w:rsid w:val="00580E45"/>
    <w:rsid w:val="005815D2"/>
    <w:rsid w:val="005818D4"/>
    <w:rsid w:val="005819D7"/>
    <w:rsid w:val="00581B55"/>
    <w:rsid w:val="00581E71"/>
    <w:rsid w:val="00581F00"/>
    <w:rsid w:val="00581F40"/>
    <w:rsid w:val="0058207A"/>
    <w:rsid w:val="00582395"/>
    <w:rsid w:val="005829CC"/>
    <w:rsid w:val="00582CC1"/>
    <w:rsid w:val="00582E3D"/>
    <w:rsid w:val="00583147"/>
    <w:rsid w:val="00583526"/>
    <w:rsid w:val="005836D0"/>
    <w:rsid w:val="00583B29"/>
    <w:rsid w:val="00583C6C"/>
    <w:rsid w:val="00583CBC"/>
    <w:rsid w:val="00583E78"/>
    <w:rsid w:val="00583F57"/>
    <w:rsid w:val="0058410F"/>
    <w:rsid w:val="00584496"/>
    <w:rsid w:val="00584568"/>
    <w:rsid w:val="00584F8D"/>
    <w:rsid w:val="00585338"/>
    <w:rsid w:val="0058564A"/>
    <w:rsid w:val="00585932"/>
    <w:rsid w:val="005859D4"/>
    <w:rsid w:val="00585A7B"/>
    <w:rsid w:val="00585C3A"/>
    <w:rsid w:val="0058628A"/>
    <w:rsid w:val="005863AF"/>
    <w:rsid w:val="005865EE"/>
    <w:rsid w:val="00586897"/>
    <w:rsid w:val="00587117"/>
    <w:rsid w:val="0058759B"/>
    <w:rsid w:val="00587649"/>
    <w:rsid w:val="0058764D"/>
    <w:rsid w:val="00587C99"/>
    <w:rsid w:val="00590096"/>
    <w:rsid w:val="00590203"/>
    <w:rsid w:val="00590BF6"/>
    <w:rsid w:val="005915AB"/>
    <w:rsid w:val="005915B4"/>
    <w:rsid w:val="00591777"/>
    <w:rsid w:val="00591B9C"/>
    <w:rsid w:val="00591E71"/>
    <w:rsid w:val="00591E92"/>
    <w:rsid w:val="00592160"/>
    <w:rsid w:val="005923C9"/>
    <w:rsid w:val="0059284F"/>
    <w:rsid w:val="00592891"/>
    <w:rsid w:val="00593059"/>
    <w:rsid w:val="00593396"/>
    <w:rsid w:val="00593629"/>
    <w:rsid w:val="00593F19"/>
    <w:rsid w:val="00594131"/>
    <w:rsid w:val="00594160"/>
    <w:rsid w:val="00594360"/>
    <w:rsid w:val="005943C6"/>
    <w:rsid w:val="0059441D"/>
    <w:rsid w:val="00594523"/>
    <w:rsid w:val="00594673"/>
    <w:rsid w:val="005946F9"/>
    <w:rsid w:val="00594819"/>
    <w:rsid w:val="00594951"/>
    <w:rsid w:val="005954F2"/>
    <w:rsid w:val="00595777"/>
    <w:rsid w:val="00595BC4"/>
    <w:rsid w:val="00595C3A"/>
    <w:rsid w:val="00595E99"/>
    <w:rsid w:val="00596115"/>
    <w:rsid w:val="00596308"/>
    <w:rsid w:val="005964C2"/>
    <w:rsid w:val="005968C4"/>
    <w:rsid w:val="005968F0"/>
    <w:rsid w:val="00596A56"/>
    <w:rsid w:val="00596D76"/>
    <w:rsid w:val="00597019"/>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31A"/>
    <w:rsid w:val="005A1A96"/>
    <w:rsid w:val="005A1D03"/>
    <w:rsid w:val="005A2174"/>
    <w:rsid w:val="005A2229"/>
    <w:rsid w:val="005A2B50"/>
    <w:rsid w:val="005A2BB3"/>
    <w:rsid w:val="005A2E7A"/>
    <w:rsid w:val="005A320D"/>
    <w:rsid w:val="005A36E3"/>
    <w:rsid w:val="005A3834"/>
    <w:rsid w:val="005A38FE"/>
    <w:rsid w:val="005A3A31"/>
    <w:rsid w:val="005A3AF1"/>
    <w:rsid w:val="005A3B1E"/>
    <w:rsid w:val="005A40D5"/>
    <w:rsid w:val="005A438E"/>
    <w:rsid w:val="005A4895"/>
    <w:rsid w:val="005A4999"/>
    <w:rsid w:val="005A49C4"/>
    <w:rsid w:val="005A4E38"/>
    <w:rsid w:val="005A50CE"/>
    <w:rsid w:val="005A588D"/>
    <w:rsid w:val="005A59CF"/>
    <w:rsid w:val="005A66F3"/>
    <w:rsid w:val="005A6A3A"/>
    <w:rsid w:val="005A6B2E"/>
    <w:rsid w:val="005A6FA1"/>
    <w:rsid w:val="005A79BE"/>
    <w:rsid w:val="005A7E8A"/>
    <w:rsid w:val="005A7F72"/>
    <w:rsid w:val="005B030E"/>
    <w:rsid w:val="005B0591"/>
    <w:rsid w:val="005B0604"/>
    <w:rsid w:val="005B08FF"/>
    <w:rsid w:val="005B1352"/>
    <w:rsid w:val="005B1F54"/>
    <w:rsid w:val="005B243D"/>
    <w:rsid w:val="005B2D4D"/>
    <w:rsid w:val="005B2EB8"/>
    <w:rsid w:val="005B355C"/>
    <w:rsid w:val="005B3C58"/>
    <w:rsid w:val="005B3C7C"/>
    <w:rsid w:val="005B4345"/>
    <w:rsid w:val="005B4911"/>
    <w:rsid w:val="005B49B9"/>
    <w:rsid w:val="005B4B6C"/>
    <w:rsid w:val="005B4C5C"/>
    <w:rsid w:val="005B4E3D"/>
    <w:rsid w:val="005B4E83"/>
    <w:rsid w:val="005B5223"/>
    <w:rsid w:val="005B53DB"/>
    <w:rsid w:val="005B541A"/>
    <w:rsid w:val="005B5425"/>
    <w:rsid w:val="005B54FE"/>
    <w:rsid w:val="005B5A1C"/>
    <w:rsid w:val="005B5A4A"/>
    <w:rsid w:val="005B5A55"/>
    <w:rsid w:val="005B5D1D"/>
    <w:rsid w:val="005B6404"/>
    <w:rsid w:val="005B67E7"/>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75B"/>
    <w:rsid w:val="005C3015"/>
    <w:rsid w:val="005C3016"/>
    <w:rsid w:val="005C376D"/>
    <w:rsid w:val="005C3A65"/>
    <w:rsid w:val="005C3CDF"/>
    <w:rsid w:val="005C3D2E"/>
    <w:rsid w:val="005C44D1"/>
    <w:rsid w:val="005C45E0"/>
    <w:rsid w:val="005C47D3"/>
    <w:rsid w:val="005C4A30"/>
    <w:rsid w:val="005C4B4D"/>
    <w:rsid w:val="005C4DE3"/>
    <w:rsid w:val="005C4EA1"/>
    <w:rsid w:val="005C5379"/>
    <w:rsid w:val="005C56B4"/>
    <w:rsid w:val="005C5769"/>
    <w:rsid w:val="005C5849"/>
    <w:rsid w:val="005C59BA"/>
    <w:rsid w:val="005C628D"/>
    <w:rsid w:val="005C63F0"/>
    <w:rsid w:val="005C6647"/>
    <w:rsid w:val="005C68E1"/>
    <w:rsid w:val="005C698C"/>
    <w:rsid w:val="005C7027"/>
    <w:rsid w:val="005C7340"/>
    <w:rsid w:val="005C77F4"/>
    <w:rsid w:val="005C7858"/>
    <w:rsid w:val="005C79BB"/>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202"/>
    <w:rsid w:val="005D379C"/>
    <w:rsid w:val="005D3894"/>
    <w:rsid w:val="005D3897"/>
    <w:rsid w:val="005D39A2"/>
    <w:rsid w:val="005D3EA6"/>
    <w:rsid w:val="005D3F3A"/>
    <w:rsid w:val="005D423F"/>
    <w:rsid w:val="005D4764"/>
    <w:rsid w:val="005D495D"/>
    <w:rsid w:val="005D4BBB"/>
    <w:rsid w:val="005D5499"/>
    <w:rsid w:val="005D55C2"/>
    <w:rsid w:val="005D576B"/>
    <w:rsid w:val="005D594D"/>
    <w:rsid w:val="005D5E46"/>
    <w:rsid w:val="005D5FD5"/>
    <w:rsid w:val="005D609E"/>
    <w:rsid w:val="005D610E"/>
    <w:rsid w:val="005D64A5"/>
    <w:rsid w:val="005D6929"/>
    <w:rsid w:val="005D69E8"/>
    <w:rsid w:val="005D6B30"/>
    <w:rsid w:val="005D6E1C"/>
    <w:rsid w:val="005D70C9"/>
    <w:rsid w:val="005D729E"/>
    <w:rsid w:val="005D7741"/>
    <w:rsid w:val="005D7E04"/>
    <w:rsid w:val="005E0082"/>
    <w:rsid w:val="005E0128"/>
    <w:rsid w:val="005E02D6"/>
    <w:rsid w:val="005E048A"/>
    <w:rsid w:val="005E097D"/>
    <w:rsid w:val="005E0E2E"/>
    <w:rsid w:val="005E11F9"/>
    <w:rsid w:val="005E1385"/>
    <w:rsid w:val="005E1393"/>
    <w:rsid w:val="005E18A9"/>
    <w:rsid w:val="005E1987"/>
    <w:rsid w:val="005E1A58"/>
    <w:rsid w:val="005E1C06"/>
    <w:rsid w:val="005E1D4D"/>
    <w:rsid w:val="005E22E7"/>
    <w:rsid w:val="005E23CC"/>
    <w:rsid w:val="005E2E2C"/>
    <w:rsid w:val="005E2FA0"/>
    <w:rsid w:val="005E308C"/>
    <w:rsid w:val="005E35FD"/>
    <w:rsid w:val="005E383F"/>
    <w:rsid w:val="005E3A2B"/>
    <w:rsid w:val="005E3CA2"/>
    <w:rsid w:val="005E4010"/>
    <w:rsid w:val="005E45DF"/>
    <w:rsid w:val="005E48F7"/>
    <w:rsid w:val="005E4F80"/>
    <w:rsid w:val="005E4FBD"/>
    <w:rsid w:val="005E5009"/>
    <w:rsid w:val="005E5486"/>
    <w:rsid w:val="005E5563"/>
    <w:rsid w:val="005E580A"/>
    <w:rsid w:val="005E588B"/>
    <w:rsid w:val="005E5896"/>
    <w:rsid w:val="005E590E"/>
    <w:rsid w:val="005E5C1A"/>
    <w:rsid w:val="005E6434"/>
    <w:rsid w:val="005E6444"/>
    <w:rsid w:val="005E66F1"/>
    <w:rsid w:val="005E6888"/>
    <w:rsid w:val="005E6AFB"/>
    <w:rsid w:val="005E6F2F"/>
    <w:rsid w:val="005E7567"/>
    <w:rsid w:val="005E7698"/>
    <w:rsid w:val="005E76D5"/>
    <w:rsid w:val="005E76F5"/>
    <w:rsid w:val="005E778D"/>
    <w:rsid w:val="005E7C06"/>
    <w:rsid w:val="005E7D4E"/>
    <w:rsid w:val="005E7DF4"/>
    <w:rsid w:val="005E7FB6"/>
    <w:rsid w:val="005F0129"/>
    <w:rsid w:val="005F031E"/>
    <w:rsid w:val="005F03CB"/>
    <w:rsid w:val="005F0B4C"/>
    <w:rsid w:val="005F0B53"/>
    <w:rsid w:val="005F0C46"/>
    <w:rsid w:val="005F15BA"/>
    <w:rsid w:val="005F179F"/>
    <w:rsid w:val="005F1E42"/>
    <w:rsid w:val="005F1FE4"/>
    <w:rsid w:val="005F25B3"/>
    <w:rsid w:val="005F25D2"/>
    <w:rsid w:val="005F2CD8"/>
    <w:rsid w:val="005F327D"/>
    <w:rsid w:val="005F369B"/>
    <w:rsid w:val="005F38CB"/>
    <w:rsid w:val="005F3F7F"/>
    <w:rsid w:val="005F3F97"/>
    <w:rsid w:val="005F401B"/>
    <w:rsid w:val="005F40E5"/>
    <w:rsid w:val="005F42B8"/>
    <w:rsid w:val="005F4364"/>
    <w:rsid w:val="005F46D9"/>
    <w:rsid w:val="005F4950"/>
    <w:rsid w:val="005F509E"/>
    <w:rsid w:val="005F51DA"/>
    <w:rsid w:val="005F6213"/>
    <w:rsid w:val="005F660A"/>
    <w:rsid w:val="005F6697"/>
    <w:rsid w:val="005F6C51"/>
    <w:rsid w:val="005F6F9C"/>
    <w:rsid w:val="005F6FFC"/>
    <w:rsid w:val="005F7311"/>
    <w:rsid w:val="005F738E"/>
    <w:rsid w:val="005F7504"/>
    <w:rsid w:val="005F75BE"/>
    <w:rsid w:val="005F7B32"/>
    <w:rsid w:val="005F7F11"/>
    <w:rsid w:val="006004DE"/>
    <w:rsid w:val="00600639"/>
    <w:rsid w:val="00600860"/>
    <w:rsid w:val="006008BE"/>
    <w:rsid w:val="00600A46"/>
    <w:rsid w:val="00600ECF"/>
    <w:rsid w:val="00601023"/>
    <w:rsid w:val="00601072"/>
    <w:rsid w:val="0060144E"/>
    <w:rsid w:val="00601486"/>
    <w:rsid w:val="0060168C"/>
    <w:rsid w:val="00601754"/>
    <w:rsid w:val="00601B49"/>
    <w:rsid w:val="00601D4D"/>
    <w:rsid w:val="00601DFE"/>
    <w:rsid w:val="00601E39"/>
    <w:rsid w:val="00601FCD"/>
    <w:rsid w:val="006020B1"/>
    <w:rsid w:val="00602354"/>
    <w:rsid w:val="0060241D"/>
    <w:rsid w:val="0060254B"/>
    <w:rsid w:val="006025E1"/>
    <w:rsid w:val="0060268D"/>
    <w:rsid w:val="006026F1"/>
    <w:rsid w:val="00602C46"/>
    <w:rsid w:val="00602C61"/>
    <w:rsid w:val="0060318C"/>
    <w:rsid w:val="00603565"/>
    <w:rsid w:val="00603648"/>
    <w:rsid w:val="006039C5"/>
    <w:rsid w:val="00603B1B"/>
    <w:rsid w:val="00604148"/>
    <w:rsid w:val="0060419F"/>
    <w:rsid w:val="006043D7"/>
    <w:rsid w:val="00604594"/>
    <w:rsid w:val="006046A6"/>
    <w:rsid w:val="00604708"/>
    <w:rsid w:val="00604727"/>
    <w:rsid w:val="006048DF"/>
    <w:rsid w:val="00604AAE"/>
    <w:rsid w:val="00604CFF"/>
    <w:rsid w:val="00604DDF"/>
    <w:rsid w:val="00604F9E"/>
    <w:rsid w:val="006050DF"/>
    <w:rsid w:val="00605207"/>
    <w:rsid w:val="0060523E"/>
    <w:rsid w:val="00605399"/>
    <w:rsid w:val="006053C5"/>
    <w:rsid w:val="006054EE"/>
    <w:rsid w:val="0060591D"/>
    <w:rsid w:val="0060594E"/>
    <w:rsid w:val="006059EC"/>
    <w:rsid w:val="00605A2C"/>
    <w:rsid w:val="00605B5D"/>
    <w:rsid w:val="0060632A"/>
    <w:rsid w:val="006065FC"/>
    <w:rsid w:val="006068B9"/>
    <w:rsid w:val="00606CB6"/>
    <w:rsid w:val="00606D2C"/>
    <w:rsid w:val="00607039"/>
    <w:rsid w:val="006071FC"/>
    <w:rsid w:val="006074B1"/>
    <w:rsid w:val="00607504"/>
    <w:rsid w:val="006079D8"/>
    <w:rsid w:val="00607ADE"/>
    <w:rsid w:val="00607E68"/>
    <w:rsid w:val="006101AC"/>
    <w:rsid w:val="006102C6"/>
    <w:rsid w:val="006103F0"/>
    <w:rsid w:val="0061054E"/>
    <w:rsid w:val="00611034"/>
    <w:rsid w:val="006113A9"/>
    <w:rsid w:val="00611960"/>
    <w:rsid w:val="00611970"/>
    <w:rsid w:val="00611971"/>
    <w:rsid w:val="0061262E"/>
    <w:rsid w:val="006126E9"/>
    <w:rsid w:val="006128B4"/>
    <w:rsid w:val="00612BD9"/>
    <w:rsid w:val="00612C73"/>
    <w:rsid w:val="00612D12"/>
    <w:rsid w:val="00613036"/>
    <w:rsid w:val="00613483"/>
    <w:rsid w:val="006134CE"/>
    <w:rsid w:val="0061367D"/>
    <w:rsid w:val="00613893"/>
    <w:rsid w:val="006138D8"/>
    <w:rsid w:val="00613A19"/>
    <w:rsid w:val="00613E28"/>
    <w:rsid w:val="00614064"/>
    <w:rsid w:val="00614096"/>
    <w:rsid w:val="006141D8"/>
    <w:rsid w:val="00614263"/>
    <w:rsid w:val="0061431C"/>
    <w:rsid w:val="006149B2"/>
    <w:rsid w:val="00614B41"/>
    <w:rsid w:val="00614CB4"/>
    <w:rsid w:val="00614D1E"/>
    <w:rsid w:val="00614D3B"/>
    <w:rsid w:val="0061524B"/>
    <w:rsid w:val="0061561D"/>
    <w:rsid w:val="0061565F"/>
    <w:rsid w:val="006157CF"/>
    <w:rsid w:val="00615BDB"/>
    <w:rsid w:val="006162DC"/>
    <w:rsid w:val="00616449"/>
    <w:rsid w:val="0061659C"/>
    <w:rsid w:val="00616885"/>
    <w:rsid w:val="00616893"/>
    <w:rsid w:val="00616E7C"/>
    <w:rsid w:val="0061717F"/>
    <w:rsid w:val="006171DC"/>
    <w:rsid w:val="006175CF"/>
    <w:rsid w:val="00617FCA"/>
    <w:rsid w:val="00620172"/>
    <w:rsid w:val="006201A2"/>
    <w:rsid w:val="00620254"/>
    <w:rsid w:val="006204AD"/>
    <w:rsid w:val="006204D8"/>
    <w:rsid w:val="006205D1"/>
    <w:rsid w:val="00620686"/>
    <w:rsid w:val="006206D7"/>
    <w:rsid w:val="006209E8"/>
    <w:rsid w:val="00620B32"/>
    <w:rsid w:val="00621626"/>
    <w:rsid w:val="00621A70"/>
    <w:rsid w:val="00621B6A"/>
    <w:rsid w:val="00621C0B"/>
    <w:rsid w:val="00621C72"/>
    <w:rsid w:val="00621CAD"/>
    <w:rsid w:val="0062286B"/>
    <w:rsid w:val="00622960"/>
    <w:rsid w:val="00622EBD"/>
    <w:rsid w:val="00623427"/>
    <w:rsid w:val="00623752"/>
    <w:rsid w:val="00623BB0"/>
    <w:rsid w:val="00623E94"/>
    <w:rsid w:val="00623EF3"/>
    <w:rsid w:val="0062424C"/>
    <w:rsid w:val="0062427E"/>
    <w:rsid w:val="0062489A"/>
    <w:rsid w:val="006248A3"/>
    <w:rsid w:val="006248C7"/>
    <w:rsid w:val="00624AFA"/>
    <w:rsid w:val="00624C6E"/>
    <w:rsid w:val="00624FB3"/>
    <w:rsid w:val="006250F7"/>
    <w:rsid w:val="00625160"/>
    <w:rsid w:val="006253DA"/>
    <w:rsid w:val="00625B24"/>
    <w:rsid w:val="0062657C"/>
    <w:rsid w:val="00626C25"/>
    <w:rsid w:val="00626D6B"/>
    <w:rsid w:val="00626E64"/>
    <w:rsid w:val="00626EFA"/>
    <w:rsid w:val="00627654"/>
    <w:rsid w:val="006276B6"/>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1EBB"/>
    <w:rsid w:val="00632107"/>
    <w:rsid w:val="00632507"/>
    <w:rsid w:val="006326BC"/>
    <w:rsid w:val="00632712"/>
    <w:rsid w:val="00632927"/>
    <w:rsid w:val="00632A0E"/>
    <w:rsid w:val="00632A4C"/>
    <w:rsid w:val="00632B06"/>
    <w:rsid w:val="00632DA2"/>
    <w:rsid w:val="00632EB1"/>
    <w:rsid w:val="0063361D"/>
    <w:rsid w:val="00633811"/>
    <w:rsid w:val="00633951"/>
    <w:rsid w:val="00633965"/>
    <w:rsid w:val="0063396C"/>
    <w:rsid w:val="00633B5E"/>
    <w:rsid w:val="00633C0A"/>
    <w:rsid w:val="00633CAF"/>
    <w:rsid w:val="00633D11"/>
    <w:rsid w:val="00633D62"/>
    <w:rsid w:val="0063405E"/>
    <w:rsid w:val="00634077"/>
    <w:rsid w:val="00634098"/>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DE1"/>
    <w:rsid w:val="00637E00"/>
    <w:rsid w:val="006400E1"/>
    <w:rsid w:val="006401C6"/>
    <w:rsid w:val="00640207"/>
    <w:rsid w:val="00640222"/>
    <w:rsid w:val="00640529"/>
    <w:rsid w:val="006409F3"/>
    <w:rsid w:val="00641061"/>
    <w:rsid w:val="006419E1"/>
    <w:rsid w:val="006419ED"/>
    <w:rsid w:val="00641F21"/>
    <w:rsid w:val="00642499"/>
    <w:rsid w:val="00642A78"/>
    <w:rsid w:val="00642D10"/>
    <w:rsid w:val="00643703"/>
    <w:rsid w:val="00643769"/>
    <w:rsid w:val="006437A9"/>
    <w:rsid w:val="006438DA"/>
    <w:rsid w:val="00643973"/>
    <w:rsid w:val="00644200"/>
    <w:rsid w:val="0064428B"/>
    <w:rsid w:val="00644511"/>
    <w:rsid w:val="0064486C"/>
    <w:rsid w:val="00644E60"/>
    <w:rsid w:val="0064552C"/>
    <w:rsid w:val="006457B7"/>
    <w:rsid w:val="00645C7B"/>
    <w:rsid w:val="006462A2"/>
    <w:rsid w:val="00646556"/>
    <w:rsid w:val="00646C49"/>
    <w:rsid w:val="00646EE3"/>
    <w:rsid w:val="006473FF"/>
    <w:rsid w:val="00647CB3"/>
    <w:rsid w:val="00647D60"/>
    <w:rsid w:val="00650150"/>
    <w:rsid w:val="00650779"/>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530"/>
    <w:rsid w:val="006578D9"/>
    <w:rsid w:val="00657F67"/>
    <w:rsid w:val="006601F9"/>
    <w:rsid w:val="006602D1"/>
    <w:rsid w:val="006605DC"/>
    <w:rsid w:val="00660891"/>
    <w:rsid w:val="00660B54"/>
    <w:rsid w:val="00660E0B"/>
    <w:rsid w:val="00661601"/>
    <w:rsid w:val="00661636"/>
    <w:rsid w:val="00661B94"/>
    <w:rsid w:val="00661C1D"/>
    <w:rsid w:val="00661CC2"/>
    <w:rsid w:val="00662166"/>
    <w:rsid w:val="00662240"/>
    <w:rsid w:val="00662972"/>
    <w:rsid w:val="00662FA2"/>
    <w:rsid w:val="006631ED"/>
    <w:rsid w:val="00663572"/>
    <w:rsid w:val="006635DC"/>
    <w:rsid w:val="006637AA"/>
    <w:rsid w:val="00663908"/>
    <w:rsid w:val="00663E7F"/>
    <w:rsid w:val="0066402E"/>
    <w:rsid w:val="00664121"/>
    <w:rsid w:val="006646F4"/>
    <w:rsid w:val="00665229"/>
    <w:rsid w:val="00665316"/>
    <w:rsid w:val="00665402"/>
    <w:rsid w:val="006654DC"/>
    <w:rsid w:val="006654E8"/>
    <w:rsid w:val="0066551A"/>
    <w:rsid w:val="0066568F"/>
    <w:rsid w:val="0066586E"/>
    <w:rsid w:val="00665CCE"/>
    <w:rsid w:val="00665FD9"/>
    <w:rsid w:val="006660BA"/>
    <w:rsid w:val="006672FC"/>
    <w:rsid w:val="00667A27"/>
    <w:rsid w:val="00667DCF"/>
    <w:rsid w:val="00667DF0"/>
    <w:rsid w:val="006704BF"/>
    <w:rsid w:val="00670AAB"/>
    <w:rsid w:val="00670AD6"/>
    <w:rsid w:val="00670ECD"/>
    <w:rsid w:val="00671272"/>
    <w:rsid w:val="0067158C"/>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C7"/>
    <w:rsid w:val="006737C2"/>
    <w:rsid w:val="006737DD"/>
    <w:rsid w:val="00673922"/>
    <w:rsid w:val="00673BDE"/>
    <w:rsid w:val="00673DFA"/>
    <w:rsid w:val="00673EB7"/>
    <w:rsid w:val="00673FBF"/>
    <w:rsid w:val="00674460"/>
    <w:rsid w:val="00674676"/>
    <w:rsid w:val="006746FF"/>
    <w:rsid w:val="00674796"/>
    <w:rsid w:val="00674BB7"/>
    <w:rsid w:val="006750F2"/>
    <w:rsid w:val="0067517B"/>
    <w:rsid w:val="006755C0"/>
    <w:rsid w:val="00675652"/>
    <w:rsid w:val="006757DC"/>
    <w:rsid w:val="006760EF"/>
    <w:rsid w:val="00676366"/>
    <w:rsid w:val="006763E2"/>
    <w:rsid w:val="006767B8"/>
    <w:rsid w:val="0067690C"/>
    <w:rsid w:val="00677725"/>
    <w:rsid w:val="006800A1"/>
    <w:rsid w:val="0068013A"/>
    <w:rsid w:val="006804EA"/>
    <w:rsid w:val="00680549"/>
    <w:rsid w:val="00680A97"/>
    <w:rsid w:val="00680F30"/>
    <w:rsid w:val="00680F81"/>
    <w:rsid w:val="0068102D"/>
    <w:rsid w:val="006819F6"/>
    <w:rsid w:val="00681D7C"/>
    <w:rsid w:val="0068226B"/>
    <w:rsid w:val="006822AF"/>
    <w:rsid w:val="00682318"/>
    <w:rsid w:val="006824E8"/>
    <w:rsid w:val="00682841"/>
    <w:rsid w:val="006828B6"/>
    <w:rsid w:val="00682A4A"/>
    <w:rsid w:val="00682ED3"/>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8CB"/>
    <w:rsid w:val="0068721F"/>
    <w:rsid w:val="00687389"/>
    <w:rsid w:val="00687904"/>
    <w:rsid w:val="00690447"/>
    <w:rsid w:val="006906D8"/>
    <w:rsid w:val="00690C63"/>
    <w:rsid w:val="00690D12"/>
    <w:rsid w:val="00690F0E"/>
    <w:rsid w:val="0069107A"/>
    <w:rsid w:val="00691278"/>
    <w:rsid w:val="0069138C"/>
    <w:rsid w:val="0069172D"/>
    <w:rsid w:val="006918F9"/>
    <w:rsid w:val="006919C5"/>
    <w:rsid w:val="006919D4"/>
    <w:rsid w:val="00691D23"/>
    <w:rsid w:val="00691D43"/>
    <w:rsid w:val="00691D64"/>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5B7"/>
    <w:rsid w:val="006949AD"/>
    <w:rsid w:val="006949C4"/>
    <w:rsid w:val="00694A09"/>
    <w:rsid w:val="00694BB1"/>
    <w:rsid w:val="00694C98"/>
    <w:rsid w:val="00694EAA"/>
    <w:rsid w:val="00694FE8"/>
    <w:rsid w:val="00695262"/>
    <w:rsid w:val="0069546E"/>
    <w:rsid w:val="006954FA"/>
    <w:rsid w:val="00695A8E"/>
    <w:rsid w:val="00695D50"/>
    <w:rsid w:val="00695E95"/>
    <w:rsid w:val="00696244"/>
    <w:rsid w:val="00696341"/>
    <w:rsid w:val="006968C2"/>
    <w:rsid w:val="006969D6"/>
    <w:rsid w:val="00696C33"/>
    <w:rsid w:val="0069755C"/>
    <w:rsid w:val="00697905"/>
    <w:rsid w:val="006979DC"/>
    <w:rsid w:val="00697C2C"/>
    <w:rsid w:val="006A014E"/>
    <w:rsid w:val="006A01FA"/>
    <w:rsid w:val="006A0558"/>
    <w:rsid w:val="006A05EF"/>
    <w:rsid w:val="006A0942"/>
    <w:rsid w:val="006A0BE0"/>
    <w:rsid w:val="006A18CF"/>
    <w:rsid w:val="006A18DD"/>
    <w:rsid w:val="006A1B7F"/>
    <w:rsid w:val="006A1ECB"/>
    <w:rsid w:val="006A2245"/>
    <w:rsid w:val="006A2347"/>
    <w:rsid w:val="006A24B3"/>
    <w:rsid w:val="006A2D0E"/>
    <w:rsid w:val="006A2DC5"/>
    <w:rsid w:val="006A2E66"/>
    <w:rsid w:val="006A304B"/>
    <w:rsid w:val="006A31AE"/>
    <w:rsid w:val="006A3227"/>
    <w:rsid w:val="006A3334"/>
    <w:rsid w:val="006A3396"/>
    <w:rsid w:val="006A3519"/>
    <w:rsid w:val="006A3574"/>
    <w:rsid w:val="006A358A"/>
    <w:rsid w:val="006A3E12"/>
    <w:rsid w:val="006A3F94"/>
    <w:rsid w:val="006A40CD"/>
    <w:rsid w:val="006A4113"/>
    <w:rsid w:val="006A457C"/>
    <w:rsid w:val="006A4584"/>
    <w:rsid w:val="006A484F"/>
    <w:rsid w:val="006A49B5"/>
    <w:rsid w:val="006A4CBC"/>
    <w:rsid w:val="006A4D80"/>
    <w:rsid w:val="006A5185"/>
    <w:rsid w:val="006A5A45"/>
    <w:rsid w:val="006A5CA3"/>
    <w:rsid w:val="006A5E26"/>
    <w:rsid w:val="006A60AB"/>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A2"/>
    <w:rsid w:val="006B1F5F"/>
    <w:rsid w:val="006B1FA7"/>
    <w:rsid w:val="006B20F8"/>
    <w:rsid w:val="006B21B7"/>
    <w:rsid w:val="006B21E9"/>
    <w:rsid w:val="006B242D"/>
    <w:rsid w:val="006B2744"/>
    <w:rsid w:val="006B2EBF"/>
    <w:rsid w:val="006B3604"/>
    <w:rsid w:val="006B364C"/>
    <w:rsid w:val="006B393F"/>
    <w:rsid w:val="006B3E55"/>
    <w:rsid w:val="006B43D8"/>
    <w:rsid w:val="006B4900"/>
    <w:rsid w:val="006B4D4E"/>
    <w:rsid w:val="006B5114"/>
    <w:rsid w:val="006B5764"/>
    <w:rsid w:val="006B5B43"/>
    <w:rsid w:val="006B5C2B"/>
    <w:rsid w:val="006B5CDC"/>
    <w:rsid w:val="006B69BD"/>
    <w:rsid w:val="006B6AD0"/>
    <w:rsid w:val="006B6BA3"/>
    <w:rsid w:val="006B6BF0"/>
    <w:rsid w:val="006B6C95"/>
    <w:rsid w:val="006B725C"/>
    <w:rsid w:val="006B7360"/>
    <w:rsid w:val="006B7473"/>
    <w:rsid w:val="006B7864"/>
    <w:rsid w:val="006B789D"/>
    <w:rsid w:val="006C03B2"/>
    <w:rsid w:val="006C0537"/>
    <w:rsid w:val="006C09DD"/>
    <w:rsid w:val="006C0A1A"/>
    <w:rsid w:val="006C1249"/>
    <w:rsid w:val="006C1B3F"/>
    <w:rsid w:val="006C20C0"/>
    <w:rsid w:val="006C2959"/>
    <w:rsid w:val="006C2AD8"/>
    <w:rsid w:val="006C2AF6"/>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B7B"/>
    <w:rsid w:val="006C5C20"/>
    <w:rsid w:val="006C5FF1"/>
    <w:rsid w:val="006C61FE"/>
    <w:rsid w:val="006C6287"/>
    <w:rsid w:val="006C64E5"/>
    <w:rsid w:val="006C677C"/>
    <w:rsid w:val="006C688A"/>
    <w:rsid w:val="006C6E3F"/>
    <w:rsid w:val="006C6E92"/>
    <w:rsid w:val="006C7433"/>
    <w:rsid w:val="006C7520"/>
    <w:rsid w:val="006C75C9"/>
    <w:rsid w:val="006C7875"/>
    <w:rsid w:val="006D01A2"/>
    <w:rsid w:val="006D0233"/>
    <w:rsid w:val="006D03CD"/>
    <w:rsid w:val="006D0A70"/>
    <w:rsid w:val="006D0AD9"/>
    <w:rsid w:val="006D0DED"/>
    <w:rsid w:val="006D0E17"/>
    <w:rsid w:val="006D164F"/>
    <w:rsid w:val="006D19ED"/>
    <w:rsid w:val="006D1A23"/>
    <w:rsid w:val="006D1ABD"/>
    <w:rsid w:val="006D1B2E"/>
    <w:rsid w:val="006D1BD6"/>
    <w:rsid w:val="006D1C4E"/>
    <w:rsid w:val="006D1F1A"/>
    <w:rsid w:val="006D21FF"/>
    <w:rsid w:val="006D2440"/>
    <w:rsid w:val="006D2627"/>
    <w:rsid w:val="006D312A"/>
    <w:rsid w:val="006D31AF"/>
    <w:rsid w:val="006D31DD"/>
    <w:rsid w:val="006D4345"/>
    <w:rsid w:val="006D43BD"/>
    <w:rsid w:val="006D47AB"/>
    <w:rsid w:val="006D48C6"/>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B18"/>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760"/>
    <w:rsid w:val="006E582F"/>
    <w:rsid w:val="006E5D5A"/>
    <w:rsid w:val="006E63EA"/>
    <w:rsid w:val="006E6A05"/>
    <w:rsid w:val="006E6A86"/>
    <w:rsid w:val="006E6CE4"/>
    <w:rsid w:val="006E6DA9"/>
    <w:rsid w:val="006E6F03"/>
    <w:rsid w:val="006E7090"/>
    <w:rsid w:val="006E71A8"/>
    <w:rsid w:val="006E7227"/>
    <w:rsid w:val="006E7320"/>
    <w:rsid w:val="006E7496"/>
    <w:rsid w:val="006E7503"/>
    <w:rsid w:val="006E78B5"/>
    <w:rsid w:val="006E792F"/>
    <w:rsid w:val="006E7969"/>
    <w:rsid w:val="006E7E49"/>
    <w:rsid w:val="006E7F71"/>
    <w:rsid w:val="006F00D1"/>
    <w:rsid w:val="006F05C2"/>
    <w:rsid w:val="006F090B"/>
    <w:rsid w:val="006F0C12"/>
    <w:rsid w:val="006F0C5B"/>
    <w:rsid w:val="006F0EB1"/>
    <w:rsid w:val="006F1008"/>
    <w:rsid w:val="006F177D"/>
    <w:rsid w:val="006F19D1"/>
    <w:rsid w:val="006F1D86"/>
    <w:rsid w:val="006F2217"/>
    <w:rsid w:val="006F22CB"/>
    <w:rsid w:val="006F291E"/>
    <w:rsid w:val="006F2A39"/>
    <w:rsid w:val="006F2B01"/>
    <w:rsid w:val="006F2E21"/>
    <w:rsid w:val="006F3052"/>
    <w:rsid w:val="006F314D"/>
    <w:rsid w:val="006F3738"/>
    <w:rsid w:val="006F399D"/>
    <w:rsid w:val="006F3A50"/>
    <w:rsid w:val="006F3B01"/>
    <w:rsid w:val="006F3BCF"/>
    <w:rsid w:val="006F3BDF"/>
    <w:rsid w:val="006F4072"/>
    <w:rsid w:val="006F407D"/>
    <w:rsid w:val="006F4189"/>
    <w:rsid w:val="006F41D0"/>
    <w:rsid w:val="006F4862"/>
    <w:rsid w:val="006F4A19"/>
    <w:rsid w:val="006F4C7E"/>
    <w:rsid w:val="006F4CB6"/>
    <w:rsid w:val="006F4D51"/>
    <w:rsid w:val="006F4F5A"/>
    <w:rsid w:val="006F4FD7"/>
    <w:rsid w:val="006F4FDE"/>
    <w:rsid w:val="006F4FEE"/>
    <w:rsid w:val="006F51B6"/>
    <w:rsid w:val="006F557B"/>
    <w:rsid w:val="006F5B41"/>
    <w:rsid w:val="006F5E5E"/>
    <w:rsid w:val="006F6432"/>
    <w:rsid w:val="006F64CB"/>
    <w:rsid w:val="006F6689"/>
    <w:rsid w:val="006F6740"/>
    <w:rsid w:val="006F68DC"/>
    <w:rsid w:val="006F6A24"/>
    <w:rsid w:val="006F6C1B"/>
    <w:rsid w:val="006F70D8"/>
    <w:rsid w:val="006F7220"/>
    <w:rsid w:val="006F7276"/>
    <w:rsid w:val="006F746D"/>
    <w:rsid w:val="006F7A92"/>
    <w:rsid w:val="006F7C53"/>
    <w:rsid w:val="006F7E42"/>
    <w:rsid w:val="00700042"/>
    <w:rsid w:val="0070023A"/>
    <w:rsid w:val="00700F2D"/>
    <w:rsid w:val="007012B0"/>
    <w:rsid w:val="007013DE"/>
    <w:rsid w:val="0070140C"/>
    <w:rsid w:val="00701493"/>
    <w:rsid w:val="007017EA"/>
    <w:rsid w:val="0070181F"/>
    <w:rsid w:val="0070193E"/>
    <w:rsid w:val="007019D2"/>
    <w:rsid w:val="00701B27"/>
    <w:rsid w:val="00702BFC"/>
    <w:rsid w:val="00702DFC"/>
    <w:rsid w:val="00703112"/>
    <w:rsid w:val="007032E4"/>
    <w:rsid w:val="007034BC"/>
    <w:rsid w:val="007034FC"/>
    <w:rsid w:val="007035DB"/>
    <w:rsid w:val="007035F6"/>
    <w:rsid w:val="007036E5"/>
    <w:rsid w:val="00703897"/>
    <w:rsid w:val="007038D5"/>
    <w:rsid w:val="00703C95"/>
    <w:rsid w:val="007047A7"/>
    <w:rsid w:val="007048DD"/>
    <w:rsid w:val="0070497C"/>
    <w:rsid w:val="00704A33"/>
    <w:rsid w:val="00704AB9"/>
    <w:rsid w:val="00704BC7"/>
    <w:rsid w:val="00704DEB"/>
    <w:rsid w:val="007051DB"/>
    <w:rsid w:val="007052F3"/>
    <w:rsid w:val="007053C9"/>
    <w:rsid w:val="0070542C"/>
    <w:rsid w:val="00705584"/>
    <w:rsid w:val="007059D7"/>
    <w:rsid w:val="00705E96"/>
    <w:rsid w:val="00706122"/>
    <w:rsid w:val="007064EF"/>
    <w:rsid w:val="00706DFB"/>
    <w:rsid w:val="00706E08"/>
    <w:rsid w:val="0070711F"/>
    <w:rsid w:val="00707299"/>
    <w:rsid w:val="0070743B"/>
    <w:rsid w:val="00707AE0"/>
    <w:rsid w:val="00707CFF"/>
    <w:rsid w:val="007100D1"/>
    <w:rsid w:val="007101EE"/>
    <w:rsid w:val="00710994"/>
    <w:rsid w:val="007109C5"/>
    <w:rsid w:val="007109CD"/>
    <w:rsid w:val="00710A3E"/>
    <w:rsid w:val="00710D33"/>
    <w:rsid w:val="007110FE"/>
    <w:rsid w:val="007113EF"/>
    <w:rsid w:val="007115A2"/>
    <w:rsid w:val="00711760"/>
    <w:rsid w:val="0071196B"/>
    <w:rsid w:val="00711A0F"/>
    <w:rsid w:val="00711A80"/>
    <w:rsid w:val="00711AE4"/>
    <w:rsid w:val="00711D10"/>
    <w:rsid w:val="00711D14"/>
    <w:rsid w:val="00711D73"/>
    <w:rsid w:val="00711E0C"/>
    <w:rsid w:val="00712471"/>
    <w:rsid w:val="00712A0F"/>
    <w:rsid w:val="00712FDB"/>
    <w:rsid w:val="00713214"/>
    <w:rsid w:val="007135E9"/>
    <w:rsid w:val="007136DC"/>
    <w:rsid w:val="0071374D"/>
    <w:rsid w:val="007139FF"/>
    <w:rsid w:val="00713B48"/>
    <w:rsid w:val="00713CA2"/>
    <w:rsid w:val="00713FFB"/>
    <w:rsid w:val="00714312"/>
    <w:rsid w:val="0071435E"/>
    <w:rsid w:val="00714722"/>
    <w:rsid w:val="00714962"/>
    <w:rsid w:val="00714D6A"/>
    <w:rsid w:val="0071506C"/>
    <w:rsid w:val="00715502"/>
    <w:rsid w:val="00715815"/>
    <w:rsid w:val="00715ABF"/>
    <w:rsid w:val="00715BD2"/>
    <w:rsid w:val="00715EC5"/>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580"/>
    <w:rsid w:val="00720759"/>
    <w:rsid w:val="007207DA"/>
    <w:rsid w:val="00720BD4"/>
    <w:rsid w:val="0072149B"/>
    <w:rsid w:val="007215A9"/>
    <w:rsid w:val="007218A9"/>
    <w:rsid w:val="0072190B"/>
    <w:rsid w:val="007219ED"/>
    <w:rsid w:val="00721BD9"/>
    <w:rsid w:val="00721E1D"/>
    <w:rsid w:val="00721F2D"/>
    <w:rsid w:val="007221F1"/>
    <w:rsid w:val="0072243C"/>
    <w:rsid w:val="00722AF3"/>
    <w:rsid w:val="00722B72"/>
    <w:rsid w:val="007230B7"/>
    <w:rsid w:val="00723216"/>
    <w:rsid w:val="007232B6"/>
    <w:rsid w:val="0072339A"/>
    <w:rsid w:val="0072345D"/>
    <w:rsid w:val="00723701"/>
    <w:rsid w:val="00723BFA"/>
    <w:rsid w:val="00723C97"/>
    <w:rsid w:val="00723D94"/>
    <w:rsid w:val="00723EC3"/>
    <w:rsid w:val="00724426"/>
    <w:rsid w:val="00724B73"/>
    <w:rsid w:val="00724E36"/>
    <w:rsid w:val="00724EF5"/>
    <w:rsid w:val="00724FB9"/>
    <w:rsid w:val="00725068"/>
    <w:rsid w:val="007250C0"/>
    <w:rsid w:val="007254A9"/>
    <w:rsid w:val="007254B1"/>
    <w:rsid w:val="0072560E"/>
    <w:rsid w:val="00725735"/>
    <w:rsid w:val="007259B8"/>
    <w:rsid w:val="00725CB6"/>
    <w:rsid w:val="00725CE1"/>
    <w:rsid w:val="00725D75"/>
    <w:rsid w:val="0072602E"/>
    <w:rsid w:val="00726281"/>
    <w:rsid w:val="0072665F"/>
    <w:rsid w:val="00726661"/>
    <w:rsid w:val="00726D11"/>
    <w:rsid w:val="00726D73"/>
    <w:rsid w:val="00726FBB"/>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647"/>
    <w:rsid w:val="00736801"/>
    <w:rsid w:val="00736D7B"/>
    <w:rsid w:val="007377ED"/>
    <w:rsid w:val="00737848"/>
    <w:rsid w:val="007379C8"/>
    <w:rsid w:val="00737E0C"/>
    <w:rsid w:val="00740698"/>
    <w:rsid w:val="007406C0"/>
    <w:rsid w:val="007409E8"/>
    <w:rsid w:val="00740AC1"/>
    <w:rsid w:val="00740CD3"/>
    <w:rsid w:val="0074108B"/>
    <w:rsid w:val="007418D8"/>
    <w:rsid w:val="007419C3"/>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79"/>
    <w:rsid w:val="00744696"/>
    <w:rsid w:val="007449C0"/>
    <w:rsid w:val="00744AE2"/>
    <w:rsid w:val="00744F9C"/>
    <w:rsid w:val="00744FB1"/>
    <w:rsid w:val="0074576E"/>
    <w:rsid w:val="00745DF3"/>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21"/>
    <w:rsid w:val="00752A4B"/>
    <w:rsid w:val="00752FE7"/>
    <w:rsid w:val="007533B4"/>
    <w:rsid w:val="0075361F"/>
    <w:rsid w:val="007536BB"/>
    <w:rsid w:val="007537C4"/>
    <w:rsid w:val="00753B9D"/>
    <w:rsid w:val="00753E73"/>
    <w:rsid w:val="00753F01"/>
    <w:rsid w:val="0075401D"/>
    <w:rsid w:val="0075412E"/>
    <w:rsid w:val="00754220"/>
    <w:rsid w:val="00754D64"/>
    <w:rsid w:val="00755692"/>
    <w:rsid w:val="007556A5"/>
    <w:rsid w:val="00755B06"/>
    <w:rsid w:val="00755E06"/>
    <w:rsid w:val="0075639D"/>
    <w:rsid w:val="0075646E"/>
    <w:rsid w:val="007564B4"/>
    <w:rsid w:val="007565E2"/>
    <w:rsid w:val="007570A3"/>
    <w:rsid w:val="007572E9"/>
    <w:rsid w:val="00757495"/>
    <w:rsid w:val="00757781"/>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1A36"/>
    <w:rsid w:val="0076200C"/>
    <w:rsid w:val="007624B0"/>
    <w:rsid w:val="007624B9"/>
    <w:rsid w:val="00762924"/>
    <w:rsid w:val="0076295C"/>
    <w:rsid w:val="00762A84"/>
    <w:rsid w:val="00763055"/>
    <w:rsid w:val="00763224"/>
    <w:rsid w:val="00763272"/>
    <w:rsid w:val="0076357A"/>
    <w:rsid w:val="0076375B"/>
    <w:rsid w:val="00763D32"/>
    <w:rsid w:val="00763D8F"/>
    <w:rsid w:val="00764140"/>
    <w:rsid w:val="00764340"/>
    <w:rsid w:val="0076442F"/>
    <w:rsid w:val="0076460D"/>
    <w:rsid w:val="00764832"/>
    <w:rsid w:val="00764E4E"/>
    <w:rsid w:val="00764EB8"/>
    <w:rsid w:val="00765098"/>
    <w:rsid w:val="00765391"/>
    <w:rsid w:val="00765409"/>
    <w:rsid w:val="0076598E"/>
    <w:rsid w:val="00765A64"/>
    <w:rsid w:val="00765B03"/>
    <w:rsid w:val="00765FDC"/>
    <w:rsid w:val="00766506"/>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BCB"/>
    <w:rsid w:val="00770CEE"/>
    <w:rsid w:val="00771284"/>
    <w:rsid w:val="0077176B"/>
    <w:rsid w:val="007718CC"/>
    <w:rsid w:val="007719DC"/>
    <w:rsid w:val="007721AD"/>
    <w:rsid w:val="007727DA"/>
    <w:rsid w:val="00772ABA"/>
    <w:rsid w:val="00772C63"/>
    <w:rsid w:val="00772C97"/>
    <w:rsid w:val="00772D15"/>
    <w:rsid w:val="00772DC3"/>
    <w:rsid w:val="007732F0"/>
    <w:rsid w:val="007733C4"/>
    <w:rsid w:val="007735AE"/>
    <w:rsid w:val="007743A1"/>
    <w:rsid w:val="007744EF"/>
    <w:rsid w:val="00774836"/>
    <w:rsid w:val="00774B37"/>
    <w:rsid w:val="00774E24"/>
    <w:rsid w:val="007750DC"/>
    <w:rsid w:val="00775330"/>
    <w:rsid w:val="00775BAA"/>
    <w:rsid w:val="00775D0E"/>
    <w:rsid w:val="00775EFD"/>
    <w:rsid w:val="00775F11"/>
    <w:rsid w:val="007760CB"/>
    <w:rsid w:val="007762CD"/>
    <w:rsid w:val="007768F2"/>
    <w:rsid w:val="00776C25"/>
    <w:rsid w:val="00776E9E"/>
    <w:rsid w:val="00777053"/>
    <w:rsid w:val="00777336"/>
    <w:rsid w:val="007775EB"/>
    <w:rsid w:val="007777C3"/>
    <w:rsid w:val="007779FC"/>
    <w:rsid w:val="00777B12"/>
    <w:rsid w:val="00777CD9"/>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786"/>
    <w:rsid w:val="007828BB"/>
    <w:rsid w:val="00782AF0"/>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D07"/>
    <w:rsid w:val="00784E6D"/>
    <w:rsid w:val="00784EA1"/>
    <w:rsid w:val="00784FC2"/>
    <w:rsid w:val="00784FC7"/>
    <w:rsid w:val="007858A7"/>
    <w:rsid w:val="007861D1"/>
    <w:rsid w:val="00786272"/>
    <w:rsid w:val="007864B2"/>
    <w:rsid w:val="00786620"/>
    <w:rsid w:val="0078677D"/>
    <w:rsid w:val="007868B7"/>
    <w:rsid w:val="00786BC0"/>
    <w:rsid w:val="007870C5"/>
    <w:rsid w:val="00787349"/>
    <w:rsid w:val="0078756D"/>
    <w:rsid w:val="00787736"/>
    <w:rsid w:val="007878B0"/>
    <w:rsid w:val="007878F1"/>
    <w:rsid w:val="00787977"/>
    <w:rsid w:val="00787A55"/>
    <w:rsid w:val="00787C13"/>
    <w:rsid w:val="00787D25"/>
    <w:rsid w:val="00787FAC"/>
    <w:rsid w:val="00787FF1"/>
    <w:rsid w:val="007900FF"/>
    <w:rsid w:val="0079051B"/>
    <w:rsid w:val="007908B3"/>
    <w:rsid w:val="007914CB"/>
    <w:rsid w:val="007916D2"/>
    <w:rsid w:val="007919FF"/>
    <w:rsid w:val="00791A48"/>
    <w:rsid w:val="00791ADE"/>
    <w:rsid w:val="00791BEA"/>
    <w:rsid w:val="007926B7"/>
    <w:rsid w:val="00792DB2"/>
    <w:rsid w:val="00792ECC"/>
    <w:rsid w:val="00792F7F"/>
    <w:rsid w:val="00792FCC"/>
    <w:rsid w:val="00793987"/>
    <w:rsid w:val="007939C7"/>
    <w:rsid w:val="00793D07"/>
    <w:rsid w:val="00793F70"/>
    <w:rsid w:val="007945AC"/>
    <w:rsid w:val="007947FB"/>
    <w:rsid w:val="00794B96"/>
    <w:rsid w:val="00794D1E"/>
    <w:rsid w:val="007953DC"/>
    <w:rsid w:val="0079541B"/>
    <w:rsid w:val="007954AC"/>
    <w:rsid w:val="007954E8"/>
    <w:rsid w:val="00795B69"/>
    <w:rsid w:val="0079601B"/>
    <w:rsid w:val="007962E1"/>
    <w:rsid w:val="0079663F"/>
    <w:rsid w:val="007968C9"/>
    <w:rsid w:val="00796BAF"/>
    <w:rsid w:val="00796E7A"/>
    <w:rsid w:val="00796F91"/>
    <w:rsid w:val="00797749"/>
    <w:rsid w:val="00797847"/>
    <w:rsid w:val="00797C36"/>
    <w:rsid w:val="00797DAA"/>
    <w:rsid w:val="00797DDD"/>
    <w:rsid w:val="00797E01"/>
    <w:rsid w:val="00797FCF"/>
    <w:rsid w:val="007A027A"/>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53D"/>
    <w:rsid w:val="007A6909"/>
    <w:rsid w:val="007A6AB5"/>
    <w:rsid w:val="007A6DE7"/>
    <w:rsid w:val="007A707D"/>
    <w:rsid w:val="007A75A3"/>
    <w:rsid w:val="007A7A14"/>
    <w:rsid w:val="007B0253"/>
    <w:rsid w:val="007B02DD"/>
    <w:rsid w:val="007B073B"/>
    <w:rsid w:val="007B0865"/>
    <w:rsid w:val="007B09ED"/>
    <w:rsid w:val="007B0B92"/>
    <w:rsid w:val="007B0CBB"/>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4E9"/>
    <w:rsid w:val="007B4533"/>
    <w:rsid w:val="007B4543"/>
    <w:rsid w:val="007B484D"/>
    <w:rsid w:val="007B4937"/>
    <w:rsid w:val="007B4A05"/>
    <w:rsid w:val="007B57B5"/>
    <w:rsid w:val="007B5A66"/>
    <w:rsid w:val="007B5E5F"/>
    <w:rsid w:val="007B5F98"/>
    <w:rsid w:val="007B60B5"/>
    <w:rsid w:val="007B614B"/>
    <w:rsid w:val="007B630D"/>
    <w:rsid w:val="007B697F"/>
    <w:rsid w:val="007B6CEE"/>
    <w:rsid w:val="007B7618"/>
    <w:rsid w:val="007B767C"/>
    <w:rsid w:val="007B7CC2"/>
    <w:rsid w:val="007C0379"/>
    <w:rsid w:val="007C05DD"/>
    <w:rsid w:val="007C0880"/>
    <w:rsid w:val="007C0A5B"/>
    <w:rsid w:val="007C0BD2"/>
    <w:rsid w:val="007C0F3A"/>
    <w:rsid w:val="007C1065"/>
    <w:rsid w:val="007C1357"/>
    <w:rsid w:val="007C140F"/>
    <w:rsid w:val="007C1537"/>
    <w:rsid w:val="007C16D7"/>
    <w:rsid w:val="007C1B94"/>
    <w:rsid w:val="007C1F5C"/>
    <w:rsid w:val="007C21D8"/>
    <w:rsid w:val="007C286E"/>
    <w:rsid w:val="007C2A39"/>
    <w:rsid w:val="007C2E9C"/>
    <w:rsid w:val="007C3C2C"/>
    <w:rsid w:val="007C3D88"/>
    <w:rsid w:val="007C3EA6"/>
    <w:rsid w:val="007C3F14"/>
    <w:rsid w:val="007C49C4"/>
    <w:rsid w:val="007C4C2F"/>
    <w:rsid w:val="007C5077"/>
    <w:rsid w:val="007C508D"/>
    <w:rsid w:val="007C515A"/>
    <w:rsid w:val="007C52ED"/>
    <w:rsid w:val="007C5333"/>
    <w:rsid w:val="007C5468"/>
    <w:rsid w:val="007C56CE"/>
    <w:rsid w:val="007C5772"/>
    <w:rsid w:val="007C57F8"/>
    <w:rsid w:val="007C59DC"/>
    <w:rsid w:val="007C5AB0"/>
    <w:rsid w:val="007C5CE6"/>
    <w:rsid w:val="007C5DB6"/>
    <w:rsid w:val="007C5F3A"/>
    <w:rsid w:val="007C61E0"/>
    <w:rsid w:val="007C646B"/>
    <w:rsid w:val="007C64BC"/>
    <w:rsid w:val="007C67C1"/>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1C"/>
    <w:rsid w:val="007D11B6"/>
    <w:rsid w:val="007D149C"/>
    <w:rsid w:val="007D1558"/>
    <w:rsid w:val="007D18C0"/>
    <w:rsid w:val="007D1B7C"/>
    <w:rsid w:val="007D1C02"/>
    <w:rsid w:val="007D214A"/>
    <w:rsid w:val="007D2306"/>
    <w:rsid w:val="007D2C8F"/>
    <w:rsid w:val="007D34FE"/>
    <w:rsid w:val="007D357E"/>
    <w:rsid w:val="007D3889"/>
    <w:rsid w:val="007D39A2"/>
    <w:rsid w:val="007D39D7"/>
    <w:rsid w:val="007D3A26"/>
    <w:rsid w:val="007D3F34"/>
    <w:rsid w:val="007D425D"/>
    <w:rsid w:val="007D4422"/>
    <w:rsid w:val="007D4677"/>
    <w:rsid w:val="007D47E5"/>
    <w:rsid w:val="007D4A65"/>
    <w:rsid w:val="007D4FF2"/>
    <w:rsid w:val="007D512C"/>
    <w:rsid w:val="007D526F"/>
    <w:rsid w:val="007D5338"/>
    <w:rsid w:val="007D54C0"/>
    <w:rsid w:val="007D558E"/>
    <w:rsid w:val="007D5AB1"/>
    <w:rsid w:val="007D6115"/>
    <w:rsid w:val="007D6310"/>
    <w:rsid w:val="007D647B"/>
    <w:rsid w:val="007D673F"/>
    <w:rsid w:val="007D6877"/>
    <w:rsid w:val="007D68F4"/>
    <w:rsid w:val="007D6C84"/>
    <w:rsid w:val="007D6CE5"/>
    <w:rsid w:val="007D6EF0"/>
    <w:rsid w:val="007D7042"/>
    <w:rsid w:val="007D7059"/>
    <w:rsid w:val="007D70F6"/>
    <w:rsid w:val="007D794A"/>
    <w:rsid w:val="007D7B6F"/>
    <w:rsid w:val="007D7E94"/>
    <w:rsid w:val="007E015E"/>
    <w:rsid w:val="007E0162"/>
    <w:rsid w:val="007E02CC"/>
    <w:rsid w:val="007E07FD"/>
    <w:rsid w:val="007E0981"/>
    <w:rsid w:val="007E0986"/>
    <w:rsid w:val="007E0BE2"/>
    <w:rsid w:val="007E0C8C"/>
    <w:rsid w:val="007E1479"/>
    <w:rsid w:val="007E152B"/>
    <w:rsid w:val="007E191F"/>
    <w:rsid w:val="007E1A55"/>
    <w:rsid w:val="007E1C60"/>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16D"/>
    <w:rsid w:val="007E531F"/>
    <w:rsid w:val="007E54DD"/>
    <w:rsid w:val="007E57CB"/>
    <w:rsid w:val="007E5A14"/>
    <w:rsid w:val="007E5B22"/>
    <w:rsid w:val="007E5D8D"/>
    <w:rsid w:val="007E5FFD"/>
    <w:rsid w:val="007E60B0"/>
    <w:rsid w:val="007E666B"/>
    <w:rsid w:val="007E6735"/>
    <w:rsid w:val="007E67F4"/>
    <w:rsid w:val="007E6EF1"/>
    <w:rsid w:val="007E70BE"/>
    <w:rsid w:val="007E7B2B"/>
    <w:rsid w:val="007E7CBA"/>
    <w:rsid w:val="007F05E0"/>
    <w:rsid w:val="007F0B2A"/>
    <w:rsid w:val="007F0B77"/>
    <w:rsid w:val="007F0C6E"/>
    <w:rsid w:val="007F0DD3"/>
    <w:rsid w:val="007F1007"/>
    <w:rsid w:val="007F14D7"/>
    <w:rsid w:val="007F18C0"/>
    <w:rsid w:val="007F1E6C"/>
    <w:rsid w:val="007F1F12"/>
    <w:rsid w:val="007F22A5"/>
    <w:rsid w:val="007F2538"/>
    <w:rsid w:val="007F2951"/>
    <w:rsid w:val="007F2DBB"/>
    <w:rsid w:val="007F2ED4"/>
    <w:rsid w:val="007F2F86"/>
    <w:rsid w:val="007F33CD"/>
    <w:rsid w:val="007F3564"/>
    <w:rsid w:val="007F3C69"/>
    <w:rsid w:val="007F3FB0"/>
    <w:rsid w:val="007F43A9"/>
    <w:rsid w:val="007F4651"/>
    <w:rsid w:val="007F50ED"/>
    <w:rsid w:val="007F5608"/>
    <w:rsid w:val="007F5874"/>
    <w:rsid w:val="007F5BAB"/>
    <w:rsid w:val="007F5D4A"/>
    <w:rsid w:val="007F6071"/>
    <w:rsid w:val="007F62F7"/>
    <w:rsid w:val="007F6562"/>
    <w:rsid w:val="007F65F2"/>
    <w:rsid w:val="007F6667"/>
    <w:rsid w:val="007F6BB0"/>
    <w:rsid w:val="007F6C1B"/>
    <w:rsid w:val="007F6C5D"/>
    <w:rsid w:val="007F70D6"/>
    <w:rsid w:val="007F72AC"/>
    <w:rsid w:val="007F7489"/>
    <w:rsid w:val="007F7864"/>
    <w:rsid w:val="007F795B"/>
    <w:rsid w:val="007F7AF9"/>
    <w:rsid w:val="007F7B6D"/>
    <w:rsid w:val="007F7C2F"/>
    <w:rsid w:val="007F7C5E"/>
    <w:rsid w:val="007F7C88"/>
    <w:rsid w:val="008000CD"/>
    <w:rsid w:val="00800104"/>
    <w:rsid w:val="00800184"/>
    <w:rsid w:val="0080035B"/>
    <w:rsid w:val="008004B6"/>
    <w:rsid w:val="00800994"/>
    <w:rsid w:val="00800D5F"/>
    <w:rsid w:val="0080139B"/>
    <w:rsid w:val="008013B8"/>
    <w:rsid w:val="008014FD"/>
    <w:rsid w:val="00801703"/>
    <w:rsid w:val="0080179D"/>
    <w:rsid w:val="00801813"/>
    <w:rsid w:val="00801838"/>
    <w:rsid w:val="00801CC2"/>
    <w:rsid w:val="00801D30"/>
    <w:rsid w:val="00801E41"/>
    <w:rsid w:val="00801FBC"/>
    <w:rsid w:val="0080206C"/>
    <w:rsid w:val="008020FC"/>
    <w:rsid w:val="00802410"/>
    <w:rsid w:val="00802524"/>
    <w:rsid w:val="008025FF"/>
    <w:rsid w:val="00802841"/>
    <w:rsid w:val="00803A19"/>
    <w:rsid w:val="00803BFF"/>
    <w:rsid w:val="00803E2E"/>
    <w:rsid w:val="00803FAA"/>
    <w:rsid w:val="008041E1"/>
    <w:rsid w:val="00804404"/>
    <w:rsid w:val="00804867"/>
    <w:rsid w:val="0080487F"/>
    <w:rsid w:val="00804B2F"/>
    <w:rsid w:val="00804FDF"/>
    <w:rsid w:val="00805018"/>
    <w:rsid w:val="0080536A"/>
    <w:rsid w:val="008054A1"/>
    <w:rsid w:val="00805E4A"/>
    <w:rsid w:val="0080623D"/>
    <w:rsid w:val="0080626E"/>
    <w:rsid w:val="0080638C"/>
    <w:rsid w:val="00806715"/>
    <w:rsid w:val="008068E9"/>
    <w:rsid w:val="00806979"/>
    <w:rsid w:val="0080699F"/>
    <w:rsid w:val="00806BBA"/>
    <w:rsid w:val="00806D29"/>
    <w:rsid w:val="0080729C"/>
    <w:rsid w:val="0080770D"/>
    <w:rsid w:val="008078EA"/>
    <w:rsid w:val="00807D28"/>
    <w:rsid w:val="00807D5E"/>
    <w:rsid w:val="00807E1B"/>
    <w:rsid w:val="00807F05"/>
    <w:rsid w:val="0081012C"/>
    <w:rsid w:val="00810377"/>
    <w:rsid w:val="00810A5A"/>
    <w:rsid w:val="00810C3E"/>
    <w:rsid w:val="00810DA9"/>
    <w:rsid w:val="00810DE9"/>
    <w:rsid w:val="00810EAE"/>
    <w:rsid w:val="00811036"/>
    <w:rsid w:val="0081170B"/>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40"/>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DF1"/>
    <w:rsid w:val="008210DA"/>
    <w:rsid w:val="008211A7"/>
    <w:rsid w:val="0082172C"/>
    <w:rsid w:val="00821C95"/>
    <w:rsid w:val="00822541"/>
    <w:rsid w:val="008225A2"/>
    <w:rsid w:val="00823335"/>
    <w:rsid w:val="008237B2"/>
    <w:rsid w:val="00823A11"/>
    <w:rsid w:val="00823D4A"/>
    <w:rsid w:val="00823F61"/>
    <w:rsid w:val="0082446A"/>
    <w:rsid w:val="0082449E"/>
    <w:rsid w:val="0082483B"/>
    <w:rsid w:val="008249FF"/>
    <w:rsid w:val="008251EC"/>
    <w:rsid w:val="00825C32"/>
    <w:rsid w:val="00825DD4"/>
    <w:rsid w:val="00825E8F"/>
    <w:rsid w:val="00826204"/>
    <w:rsid w:val="00826507"/>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258"/>
    <w:rsid w:val="008314BC"/>
    <w:rsid w:val="0083168E"/>
    <w:rsid w:val="00831A11"/>
    <w:rsid w:val="00831AB4"/>
    <w:rsid w:val="00831AE6"/>
    <w:rsid w:val="00831E08"/>
    <w:rsid w:val="008320DA"/>
    <w:rsid w:val="00832142"/>
    <w:rsid w:val="00832283"/>
    <w:rsid w:val="008326B7"/>
    <w:rsid w:val="00832C18"/>
    <w:rsid w:val="00832CAF"/>
    <w:rsid w:val="00832DC9"/>
    <w:rsid w:val="00832F72"/>
    <w:rsid w:val="00832FF7"/>
    <w:rsid w:val="0083302B"/>
    <w:rsid w:val="008330AE"/>
    <w:rsid w:val="008330DB"/>
    <w:rsid w:val="00833351"/>
    <w:rsid w:val="00833434"/>
    <w:rsid w:val="0083398E"/>
    <w:rsid w:val="00833EF5"/>
    <w:rsid w:val="00834137"/>
    <w:rsid w:val="0083417A"/>
    <w:rsid w:val="008342E7"/>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8A7"/>
    <w:rsid w:val="008369C6"/>
    <w:rsid w:val="00836B5B"/>
    <w:rsid w:val="00836C1A"/>
    <w:rsid w:val="00836C68"/>
    <w:rsid w:val="00836D5D"/>
    <w:rsid w:val="00836F27"/>
    <w:rsid w:val="00836FC2"/>
    <w:rsid w:val="00836FF8"/>
    <w:rsid w:val="00837034"/>
    <w:rsid w:val="00837476"/>
    <w:rsid w:val="0083768C"/>
    <w:rsid w:val="008376BA"/>
    <w:rsid w:val="00837927"/>
    <w:rsid w:val="00840043"/>
    <w:rsid w:val="008401C3"/>
    <w:rsid w:val="008403BA"/>
    <w:rsid w:val="008404D7"/>
    <w:rsid w:val="008405A2"/>
    <w:rsid w:val="008405DE"/>
    <w:rsid w:val="00840634"/>
    <w:rsid w:val="00840A68"/>
    <w:rsid w:val="00840A83"/>
    <w:rsid w:val="00840D46"/>
    <w:rsid w:val="00840EDA"/>
    <w:rsid w:val="0084100E"/>
    <w:rsid w:val="008411A2"/>
    <w:rsid w:val="008412EA"/>
    <w:rsid w:val="00841573"/>
    <w:rsid w:val="00841887"/>
    <w:rsid w:val="008419A1"/>
    <w:rsid w:val="00841EA7"/>
    <w:rsid w:val="00841EB3"/>
    <w:rsid w:val="00842061"/>
    <w:rsid w:val="00842C37"/>
    <w:rsid w:val="00842CC1"/>
    <w:rsid w:val="00842DB7"/>
    <w:rsid w:val="008430CD"/>
    <w:rsid w:val="00843388"/>
    <w:rsid w:val="0084351C"/>
    <w:rsid w:val="008435BB"/>
    <w:rsid w:val="008436BA"/>
    <w:rsid w:val="008436D3"/>
    <w:rsid w:val="0084387F"/>
    <w:rsid w:val="008439C7"/>
    <w:rsid w:val="00843AFD"/>
    <w:rsid w:val="008444F8"/>
    <w:rsid w:val="008445B3"/>
    <w:rsid w:val="00844750"/>
    <w:rsid w:val="0084499E"/>
    <w:rsid w:val="00844A8E"/>
    <w:rsid w:val="00845055"/>
    <w:rsid w:val="0084578E"/>
    <w:rsid w:val="00845F51"/>
    <w:rsid w:val="00845F5B"/>
    <w:rsid w:val="00845F6D"/>
    <w:rsid w:val="00846106"/>
    <w:rsid w:val="008462E7"/>
    <w:rsid w:val="00846467"/>
    <w:rsid w:val="0084688A"/>
    <w:rsid w:val="00846EE5"/>
    <w:rsid w:val="0084710D"/>
    <w:rsid w:val="008471FD"/>
    <w:rsid w:val="00847991"/>
    <w:rsid w:val="00847999"/>
    <w:rsid w:val="00847C4E"/>
    <w:rsid w:val="00847FE3"/>
    <w:rsid w:val="00850060"/>
    <w:rsid w:val="00850174"/>
    <w:rsid w:val="0085047D"/>
    <w:rsid w:val="008504F0"/>
    <w:rsid w:val="00850608"/>
    <w:rsid w:val="0085091D"/>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40"/>
    <w:rsid w:val="00853657"/>
    <w:rsid w:val="00853B2A"/>
    <w:rsid w:val="00853C45"/>
    <w:rsid w:val="00853C6A"/>
    <w:rsid w:val="00853FD4"/>
    <w:rsid w:val="00854090"/>
    <w:rsid w:val="008540CB"/>
    <w:rsid w:val="008540E5"/>
    <w:rsid w:val="00854104"/>
    <w:rsid w:val="00854157"/>
    <w:rsid w:val="0085429C"/>
    <w:rsid w:val="00854506"/>
    <w:rsid w:val="00854983"/>
    <w:rsid w:val="00854B60"/>
    <w:rsid w:val="00854B9A"/>
    <w:rsid w:val="008551F7"/>
    <w:rsid w:val="008555CB"/>
    <w:rsid w:val="0085562C"/>
    <w:rsid w:val="00855A3E"/>
    <w:rsid w:val="00855C49"/>
    <w:rsid w:val="00855C6D"/>
    <w:rsid w:val="00855D0E"/>
    <w:rsid w:val="00856232"/>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0C"/>
    <w:rsid w:val="00862988"/>
    <w:rsid w:val="00862FD1"/>
    <w:rsid w:val="00863479"/>
    <w:rsid w:val="00863AA0"/>
    <w:rsid w:val="00863BCC"/>
    <w:rsid w:val="00864758"/>
    <w:rsid w:val="00864A9F"/>
    <w:rsid w:val="00864CA2"/>
    <w:rsid w:val="008650AB"/>
    <w:rsid w:val="00865200"/>
    <w:rsid w:val="00865217"/>
    <w:rsid w:val="00865696"/>
    <w:rsid w:val="0086596D"/>
    <w:rsid w:val="00865D4C"/>
    <w:rsid w:val="00865DE1"/>
    <w:rsid w:val="00866453"/>
    <w:rsid w:val="00866781"/>
    <w:rsid w:val="00866B3D"/>
    <w:rsid w:val="00866EEA"/>
    <w:rsid w:val="008670D1"/>
    <w:rsid w:val="008679A6"/>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7D9"/>
    <w:rsid w:val="00872AE1"/>
    <w:rsid w:val="00872FCE"/>
    <w:rsid w:val="008731E1"/>
    <w:rsid w:val="00873422"/>
    <w:rsid w:val="008734E7"/>
    <w:rsid w:val="00873BF0"/>
    <w:rsid w:val="00874013"/>
    <w:rsid w:val="00874D5F"/>
    <w:rsid w:val="00874E33"/>
    <w:rsid w:val="00874F9B"/>
    <w:rsid w:val="00874FAC"/>
    <w:rsid w:val="00874FE8"/>
    <w:rsid w:val="0087504C"/>
    <w:rsid w:val="008751B3"/>
    <w:rsid w:val="00875389"/>
    <w:rsid w:val="00875391"/>
    <w:rsid w:val="00875905"/>
    <w:rsid w:val="00875B58"/>
    <w:rsid w:val="00875E7F"/>
    <w:rsid w:val="00875F79"/>
    <w:rsid w:val="00875FBD"/>
    <w:rsid w:val="00876321"/>
    <w:rsid w:val="008767EA"/>
    <w:rsid w:val="00876AC5"/>
    <w:rsid w:val="00876AC7"/>
    <w:rsid w:val="00876D4B"/>
    <w:rsid w:val="00876ECF"/>
    <w:rsid w:val="0087707C"/>
    <w:rsid w:val="0087721D"/>
    <w:rsid w:val="008772A5"/>
    <w:rsid w:val="0087746C"/>
    <w:rsid w:val="00877786"/>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B9F"/>
    <w:rsid w:val="00881CAA"/>
    <w:rsid w:val="00881DB7"/>
    <w:rsid w:val="00881F28"/>
    <w:rsid w:val="0088261A"/>
    <w:rsid w:val="00882881"/>
    <w:rsid w:val="00882BB1"/>
    <w:rsid w:val="00882DCF"/>
    <w:rsid w:val="00882E99"/>
    <w:rsid w:val="00883004"/>
    <w:rsid w:val="0088366F"/>
    <w:rsid w:val="00883D18"/>
    <w:rsid w:val="00883ED6"/>
    <w:rsid w:val="00883F8F"/>
    <w:rsid w:val="00884255"/>
    <w:rsid w:val="0088425B"/>
    <w:rsid w:val="00884301"/>
    <w:rsid w:val="008847D2"/>
    <w:rsid w:val="00884B7A"/>
    <w:rsid w:val="008850BA"/>
    <w:rsid w:val="00885760"/>
    <w:rsid w:val="0088579F"/>
    <w:rsid w:val="0088589E"/>
    <w:rsid w:val="0088599D"/>
    <w:rsid w:val="00885D5D"/>
    <w:rsid w:val="00885F46"/>
    <w:rsid w:val="00886116"/>
    <w:rsid w:val="00886211"/>
    <w:rsid w:val="0088629D"/>
    <w:rsid w:val="0088651F"/>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071"/>
    <w:rsid w:val="008922DC"/>
    <w:rsid w:val="008922DF"/>
    <w:rsid w:val="0089278F"/>
    <w:rsid w:val="00892B5D"/>
    <w:rsid w:val="00892FD7"/>
    <w:rsid w:val="00893024"/>
    <w:rsid w:val="0089367D"/>
    <w:rsid w:val="00893723"/>
    <w:rsid w:val="00893ABC"/>
    <w:rsid w:val="00893B3B"/>
    <w:rsid w:val="00893CB5"/>
    <w:rsid w:val="00893E09"/>
    <w:rsid w:val="00894304"/>
    <w:rsid w:val="00894892"/>
    <w:rsid w:val="00894A6F"/>
    <w:rsid w:val="00894BCD"/>
    <w:rsid w:val="00894D3B"/>
    <w:rsid w:val="00894F38"/>
    <w:rsid w:val="00895243"/>
    <w:rsid w:val="00895461"/>
    <w:rsid w:val="00895A0C"/>
    <w:rsid w:val="00895B86"/>
    <w:rsid w:val="0089654E"/>
    <w:rsid w:val="00896A6F"/>
    <w:rsid w:val="00896ACF"/>
    <w:rsid w:val="00896D10"/>
    <w:rsid w:val="00896DF5"/>
    <w:rsid w:val="0089761F"/>
    <w:rsid w:val="00897CFC"/>
    <w:rsid w:val="00897E6B"/>
    <w:rsid w:val="00897EFC"/>
    <w:rsid w:val="008A0173"/>
    <w:rsid w:val="008A0339"/>
    <w:rsid w:val="008A0364"/>
    <w:rsid w:val="008A03A0"/>
    <w:rsid w:val="008A0473"/>
    <w:rsid w:val="008A04BD"/>
    <w:rsid w:val="008A04C7"/>
    <w:rsid w:val="008A0627"/>
    <w:rsid w:val="008A0734"/>
    <w:rsid w:val="008A0AA3"/>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41C"/>
    <w:rsid w:val="008A457F"/>
    <w:rsid w:val="008A47FA"/>
    <w:rsid w:val="008A4FA2"/>
    <w:rsid w:val="008A53C3"/>
    <w:rsid w:val="008A56E0"/>
    <w:rsid w:val="008A5784"/>
    <w:rsid w:val="008A59E9"/>
    <w:rsid w:val="008A5E82"/>
    <w:rsid w:val="008A5EAA"/>
    <w:rsid w:val="008A631F"/>
    <w:rsid w:val="008A668F"/>
    <w:rsid w:val="008A6FA2"/>
    <w:rsid w:val="008A70BF"/>
    <w:rsid w:val="008A7285"/>
    <w:rsid w:val="008A72A4"/>
    <w:rsid w:val="008A745B"/>
    <w:rsid w:val="008A758D"/>
    <w:rsid w:val="008A75A2"/>
    <w:rsid w:val="008A75BF"/>
    <w:rsid w:val="008A75C5"/>
    <w:rsid w:val="008A7669"/>
    <w:rsid w:val="008A7819"/>
    <w:rsid w:val="008A7BEA"/>
    <w:rsid w:val="008A7C09"/>
    <w:rsid w:val="008A7CE5"/>
    <w:rsid w:val="008A7E4C"/>
    <w:rsid w:val="008B01A2"/>
    <w:rsid w:val="008B01A4"/>
    <w:rsid w:val="008B097E"/>
    <w:rsid w:val="008B0A66"/>
    <w:rsid w:val="008B0B3E"/>
    <w:rsid w:val="008B0C49"/>
    <w:rsid w:val="008B0CD0"/>
    <w:rsid w:val="008B0E6F"/>
    <w:rsid w:val="008B0FE8"/>
    <w:rsid w:val="008B1296"/>
    <w:rsid w:val="008B130E"/>
    <w:rsid w:val="008B14E3"/>
    <w:rsid w:val="008B1651"/>
    <w:rsid w:val="008B175A"/>
    <w:rsid w:val="008B18E2"/>
    <w:rsid w:val="008B1E1E"/>
    <w:rsid w:val="008B1EFF"/>
    <w:rsid w:val="008B20B4"/>
    <w:rsid w:val="008B2151"/>
    <w:rsid w:val="008B21F5"/>
    <w:rsid w:val="008B23D8"/>
    <w:rsid w:val="008B2417"/>
    <w:rsid w:val="008B269F"/>
    <w:rsid w:val="008B2A2E"/>
    <w:rsid w:val="008B2ADF"/>
    <w:rsid w:val="008B2B2C"/>
    <w:rsid w:val="008B2C68"/>
    <w:rsid w:val="008B2D1D"/>
    <w:rsid w:val="008B2D5B"/>
    <w:rsid w:val="008B2DEB"/>
    <w:rsid w:val="008B33D2"/>
    <w:rsid w:val="008B35ED"/>
    <w:rsid w:val="008B396C"/>
    <w:rsid w:val="008B39B5"/>
    <w:rsid w:val="008B3C45"/>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66A"/>
    <w:rsid w:val="008B7893"/>
    <w:rsid w:val="008B7A0E"/>
    <w:rsid w:val="008C0192"/>
    <w:rsid w:val="008C0362"/>
    <w:rsid w:val="008C069C"/>
    <w:rsid w:val="008C0B9C"/>
    <w:rsid w:val="008C0FB9"/>
    <w:rsid w:val="008C1106"/>
    <w:rsid w:val="008C2426"/>
    <w:rsid w:val="008C2453"/>
    <w:rsid w:val="008C26B4"/>
    <w:rsid w:val="008C28BA"/>
    <w:rsid w:val="008C30ED"/>
    <w:rsid w:val="008C3240"/>
    <w:rsid w:val="008C3519"/>
    <w:rsid w:val="008C39F9"/>
    <w:rsid w:val="008C3DD2"/>
    <w:rsid w:val="008C4188"/>
    <w:rsid w:val="008C450C"/>
    <w:rsid w:val="008C4514"/>
    <w:rsid w:val="008C4665"/>
    <w:rsid w:val="008C4A92"/>
    <w:rsid w:val="008C4B47"/>
    <w:rsid w:val="008C4F50"/>
    <w:rsid w:val="008C4FE4"/>
    <w:rsid w:val="008C532E"/>
    <w:rsid w:val="008C550E"/>
    <w:rsid w:val="008C57D1"/>
    <w:rsid w:val="008C58BA"/>
    <w:rsid w:val="008C59D5"/>
    <w:rsid w:val="008C5B10"/>
    <w:rsid w:val="008C645F"/>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14"/>
    <w:rsid w:val="008D13DC"/>
    <w:rsid w:val="008D149D"/>
    <w:rsid w:val="008D189E"/>
    <w:rsid w:val="008D1E23"/>
    <w:rsid w:val="008D2461"/>
    <w:rsid w:val="008D24B4"/>
    <w:rsid w:val="008D25B8"/>
    <w:rsid w:val="008D26AB"/>
    <w:rsid w:val="008D27B6"/>
    <w:rsid w:val="008D2E98"/>
    <w:rsid w:val="008D3208"/>
    <w:rsid w:val="008D3BDC"/>
    <w:rsid w:val="008D3CEE"/>
    <w:rsid w:val="008D3F21"/>
    <w:rsid w:val="008D3F74"/>
    <w:rsid w:val="008D410B"/>
    <w:rsid w:val="008D4277"/>
    <w:rsid w:val="008D453F"/>
    <w:rsid w:val="008D469A"/>
    <w:rsid w:val="008D508F"/>
    <w:rsid w:val="008D530F"/>
    <w:rsid w:val="008D538D"/>
    <w:rsid w:val="008D58E6"/>
    <w:rsid w:val="008D592A"/>
    <w:rsid w:val="008D592F"/>
    <w:rsid w:val="008D5D58"/>
    <w:rsid w:val="008D5F10"/>
    <w:rsid w:val="008D5FCD"/>
    <w:rsid w:val="008D6733"/>
    <w:rsid w:val="008D6927"/>
    <w:rsid w:val="008D6A69"/>
    <w:rsid w:val="008D6C22"/>
    <w:rsid w:val="008D6F90"/>
    <w:rsid w:val="008D72A4"/>
    <w:rsid w:val="008D7378"/>
    <w:rsid w:val="008D7554"/>
    <w:rsid w:val="008D7615"/>
    <w:rsid w:val="008D76A0"/>
    <w:rsid w:val="008D78C3"/>
    <w:rsid w:val="008D78F4"/>
    <w:rsid w:val="008D7A08"/>
    <w:rsid w:val="008D7AA1"/>
    <w:rsid w:val="008D7B9B"/>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1FE2"/>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738"/>
    <w:rsid w:val="008E4740"/>
    <w:rsid w:val="008E4820"/>
    <w:rsid w:val="008E4DE6"/>
    <w:rsid w:val="008E577E"/>
    <w:rsid w:val="008E5B5F"/>
    <w:rsid w:val="008E5B80"/>
    <w:rsid w:val="008E5D5A"/>
    <w:rsid w:val="008E60D0"/>
    <w:rsid w:val="008E6333"/>
    <w:rsid w:val="008E63CD"/>
    <w:rsid w:val="008E6718"/>
    <w:rsid w:val="008E6788"/>
    <w:rsid w:val="008E6D00"/>
    <w:rsid w:val="008E7284"/>
    <w:rsid w:val="008E7305"/>
    <w:rsid w:val="008E7DB3"/>
    <w:rsid w:val="008F01AB"/>
    <w:rsid w:val="008F0460"/>
    <w:rsid w:val="008F0D27"/>
    <w:rsid w:val="008F11C6"/>
    <w:rsid w:val="008F1219"/>
    <w:rsid w:val="008F123C"/>
    <w:rsid w:val="008F18C6"/>
    <w:rsid w:val="008F1CF8"/>
    <w:rsid w:val="008F1E2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348"/>
    <w:rsid w:val="008F46DB"/>
    <w:rsid w:val="008F473A"/>
    <w:rsid w:val="008F4786"/>
    <w:rsid w:val="008F4B05"/>
    <w:rsid w:val="008F4BFE"/>
    <w:rsid w:val="008F4C3E"/>
    <w:rsid w:val="008F4E3F"/>
    <w:rsid w:val="008F5085"/>
    <w:rsid w:val="008F5184"/>
    <w:rsid w:val="008F52BC"/>
    <w:rsid w:val="008F5308"/>
    <w:rsid w:val="008F595E"/>
    <w:rsid w:val="008F5AA2"/>
    <w:rsid w:val="008F6030"/>
    <w:rsid w:val="008F607A"/>
    <w:rsid w:val="008F6171"/>
    <w:rsid w:val="008F6188"/>
    <w:rsid w:val="008F620A"/>
    <w:rsid w:val="008F6649"/>
    <w:rsid w:val="008F68E9"/>
    <w:rsid w:val="008F68F5"/>
    <w:rsid w:val="008F6CD0"/>
    <w:rsid w:val="008F6CD1"/>
    <w:rsid w:val="008F7067"/>
    <w:rsid w:val="008F77C3"/>
    <w:rsid w:val="008F7BD6"/>
    <w:rsid w:val="008F7CEF"/>
    <w:rsid w:val="008F7E12"/>
    <w:rsid w:val="009000FD"/>
    <w:rsid w:val="00900DDE"/>
    <w:rsid w:val="00900DF1"/>
    <w:rsid w:val="00900E95"/>
    <w:rsid w:val="00900FA1"/>
    <w:rsid w:val="0090108C"/>
    <w:rsid w:val="009010E9"/>
    <w:rsid w:val="00901421"/>
    <w:rsid w:val="0090173C"/>
    <w:rsid w:val="009017E2"/>
    <w:rsid w:val="00901845"/>
    <w:rsid w:val="00901926"/>
    <w:rsid w:val="009022BC"/>
    <w:rsid w:val="009023AF"/>
    <w:rsid w:val="009023CF"/>
    <w:rsid w:val="0090255A"/>
    <w:rsid w:val="009026B1"/>
    <w:rsid w:val="00902734"/>
    <w:rsid w:val="00902997"/>
    <w:rsid w:val="009029F0"/>
    <w:rsid w:val="00902F3F"/>
    <w:rsid w:val="00902FF4"/>
    <w:rsid w:val="0090300D"/>
    <w:rsid w:val="0090307C"/>
    <w:rsid w:val="009030C4"/>
    <w:rsid w:val="00903281"/>
    <w:rsid w:val="009032CC"/>
    <w:rsid w:val="009036A5"/>
    <w:rsid w:val="00903A61"/>
    <w:rsid w:val="00903DBD"/>
    <w:rsid w:val="00903F59"/>
    <w:rsid w:val="0090411E"/>
    <w:rsid w:val="0090444E"/>
    <w:rsid w:val="009045C7"/>
    <w:rsid w:val="0090480E"/>
    <w:rsid w:val="00904A52"/>
    <w:rsid w:val="00904A62"/>
    <w:rsid w:val="00904B6D"/>
    <w:rsid w:val="00904C73"/>
    <w:rsid w:val="00904E1D"/>
    <w:rsid w:val="0090557B"/>
    <w:rsid w:val="00905A06"/>
    <w:rsid w:val="00905E2D"/>
    <w:rsid w:val="00906100"/>
    <w:rsid w:val="009067B8"/>
    <w:rsid w:val="00906EED"/>
    <w:rsid w:val="00906FCE"/>
    <w:rsid w:val="00907071"/>
    <w:rsid w:val="00907133"/>
    <w:rsid w:val="0090715C"/>
    <w:rsid w:val="009075CF"/>
    <w:rsid w:val="00910178"/>
    <w:rsid w:val="009106B0"/>
    <w:rsid w:val="009108A7"/>
    <w:rsid w:val="00910A24"/>
    <w:rsid w:val="00910D91"/>
    <w:rsid w:val="00910ED6"/>
    <w:rsid w:val="00911052"/>
    <w:rsid w:val="0091192E"/>
    <w:rsid w:val="0091199C"/>
    <w:rsid w:val="00911E1A"/>
    <w:rsid w:val="009122C8"/>
    <w:rsid w:val="009123B9"/>
    <w:rsid w:val="009127E4"/>
    <w:rsid w:val="00912BE4"/>
    <w:rsid w:val="009131D7"/>
    <w:rsid w:val="009132A7"/>
    <w:rsid w:val="009136E4"/>
    <w:rsid w:val="009137E6"/>
    <w:rsid w:val="009138EB"/>
    <w:rsid w:val="00913AEE"/>
    <w:rsid w:val="00913B4C"/>
    <w:rsid w:val="00913F4C"/>
    <w:rsid w:val="0091404B"/>
    <w:rsid w:val="0091423A"/>
    <w:rsid w:val="009145CE"/>
    <w:rsid w:val="00914A5D"/>
    <w:rsid w:val="00914B0F"/>
    <w:rsid w:val="00914B9E"/>
    <w:rsid w:val="00914D17"/>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FC8"/>
    <w:rsid w:val="009200D2"/>
    <w:rsid w:val="00920787"/>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881"/>
    <w:rsid w:val="00924AB6"/>
    <w:rsid w:val="00924BE9"/>
    <w:rsid w:val="00924F5D"/>
    <w:rsid w:val="0092507E"/>
    <w:rsid w:val="00925571"/>
    <w:rsid w:val="009255A9"/>
    <w:rsid w:val="00925603"/>
    <w:rsid w:val="00925836"/>
    <w:rsid w:val="00925AE7"/>
    <w:rsid w:val="00925C3F"/>
    <w:rsid w:val="00925D2D"/>
    <w:rsid w:val="00925DD1"/>
    <w:rsid w:val="009260EC"/>
    <w:rsid w:val="00926264"/>
    <w:rsid w:val="0092634B"/>
    <w:rsid w:val="00926595"/>
    <w:rsid w:val="0092694F"/>
    <w:rsid w:val="0092698B"/>
    <w:rsid w:val="009269EB"/>
    <w:rsid w:val="00926C48"/>
    <w:rsid w:val="00927060"/>
    <w:rsid w:val="00927211"/>
    <w:rsid w:val="009272DB"/>
    <w:rsid w:val="00927752"/>
    <w:rsid w:val="00930305"/>
    <w:rsid w:val="009305F1"/>
    <w:rsid w:val="0093063D"/>
    <w:rsid w:val="0093135E"/>
    <w:rsid w:val="0093195D"/>
    <w:rsid w:val="00931C16"/>
    <w:rsid w:val="0093200B"/>
    <w:rsid w:val="00932100"/>
    <w:rsid w:val="00932109"/>
    <w:rsid w:val="009322AC"/>
    <w:rsid w:val="009324B1"/>
    <w:rsid w:val="009327B5"/>
    <w:rsid w:val="00932907"/>
    <w:rsid w:val="00932936"/>
    <w:rsid w:val="00932A16"/>
    <w:rsid w:val="00932A20"/>
    <w:rsid w:val="00932C9A"/>
    <w:rsid w:val="0093311E"/>
    <w:rsid w:val="00933751"/>
    <w:rsid w:val="0093396F"/>
    <w:rsid w:val="0093398A"/>
    <w:rsid w:val="00933C28"/>
    <w:rsid w:val="00933D61"/>
    <w:rsid w:val="00933DE4"/>
    <w:rsid w:val="00934460"/>
    <w:rsid w:val="0093457F"/>
    <w:rsid w:val="009355F0"/>
    <w:rsid w:val="00935B52"/>
    <w:rsid w:val="00935BA8"/>
    <w:rsid w:val="00935E52"/>
    <w:rsid w:val="00936951"/>
    <w:rsid w:val="00936A90"/>
    <w:rsid w:val="009370A6"/>
    <w:rsid w:val="009372DB"/>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923"/>
    <w:rsid w:val="00941A1C"/>
    <w:rsid w:val="00941B97"/>
    <w:rsid w:val="00941CE1"/>
    <w:rsid w:val="009422F0"/>
    <w:rsid w:val="009428B3"/>
    <w:rsid w:val="00942BB8"/>
    <w:rsid w:val="00942C04"/>
    <w:rsid w:val="0094335F"/>
    <w:rsid w:val="00943D09"/>
    <w:rsid w:val="00944202"/>
    <w:rsid w:val="00944335"/>
    <w:rsid w:val="00944351"/>
    <w:rsid w:val="00944710"/>
    <w:rsid w:val="00944AF4"/>
    <w:rsid w:val="00944B7D"/>
    <w:rsid w:val="00944D54"/>
    <w:rsid w:val="00944EC4"/>
    <w:rsid w:val="00945337"/>
    <w:rsid w:val="0094567F"/>
    <w:rsid w:val="009457F4"/>
    <w:rsid w:val="00945D81"/>
    <w:rsid w:val="00945E49"/>
    <w:rsid w:val="009462D8"/>
    <w:rsid w:val="009462F2"/>
    <w:rsid w:val="00946388"/>
    <w:rsid w:val="009469FE"/>
    <w:rsid w:val="00946A57"/>
    <w:rsid w:val="009477BE"/>
    <w:rsid w:val="00950272"/>
    <w:rsid w:val="009502D1"/>
    <w:rsid w:val="00950308"/>
    <w:rsid w:val="00950609"/>
    <w:rsid w:val="009509D7"/>
    <w:rsid w:val="00950B09"/>
    <w:rsid w:val="00950DD1"/>
    <w:rsid w:val="00951417"/>
    <w:rsid w:val="0095154C"/>
    <w:rsid w:val="009517A9"/>
    <w:rsid w:val="009518B4"/>
    <w:rsid w:val="009518BD"/>
    <w:rsid w:val="00951995"/>
    <w:rsid w:val="00951C7E"/>
    <w:rsid w:val="00951CF6"/>
    <w:rsid w:val="00951E49"/>
    <w:rsid w:val="00952044"/>
    <w:rsid w:val="00952094"/>
    <w:rsid w:val="00952216"/>
    <w:rsid w:val="0095225E"/>
    <w:rsid w:val="0095236E"/>
    <w:rsid w:val="009525E7"/>
    <w:rsid w:val="009526FD"/>
    <w:rsid w:val="00952ACA"/>
    <w:rsid w:val="00952CD2"/>
    <w:rsid w:val="009534C9"/>
    <w:rsid w:val="009537A7"/>
    <w:rsid w:val="00953B1F"/>
    <w:rsid w:val="00953C4F"/>
    <w:rsid w:val="009542A5"/>
    <w:rsid w:val="009543E7"/>
    <w:rsid w:val="009548C3"/>
    <w:rsid w:val="00954A45"/>
    <w:rsid w:val="0095506D"/>
    <w:rsid w:val="009553C4"/>
    <w:rsid w:val="009555E2"/>
    <w:rsid w:val="009557DF"/>
    <w:rsid w:val="00955A2E"/>
    <w:rsid w:val="00955BF1"/>
    <w:rsid w:val="00955E87"/>
    <w:rsid w:val="00956101"/>
    <w:rsid w:val="00956383"/>
    <w:rsid w:val="00956526"/>
    <w:rsid w:val="009569E2"/>
    <w:rsid w:val="00957060"/>
    <w:rsid w:val="009571E6"/>
    <w:rsid w:val="00957487"/>
    <w:rsid w:val="0095771D"/>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7E9"/>
    <w:rsid w:val="009649EA"/>
    <w:rsid w:val="00964B7F"/>
    <w:rsid w:val="00964DB8"/>
    <w:rsid w:val="00964E3C"/>
    <w:rsid w:val="00964E69"/>
    <w:rsid w:val="0096504D"/>
    <w:rsid w:val="009654F0"/>
    <w:rsid w:val="00965655"/>
    <w:rsid w:val="009656FA"/>
    <w:rsid w:val="009659EA"/>
    <w:rsid w:val="009667AF"/>
    <w:rsid w:val="009668B0"/>
    <w:rsid w:val="0096691D"/>
    <w:rsid w:val="00966EC4"/>
    <w:rsid w:val="009672BC"/>
    <w:rsid w:val="0096766C"/>
    <w:rsid w:val="00967851"/>
    <w:rsid w:val="00967B67"/>
    <w:rsid w:val="00967BBD"/>
    <w:rsid w:val="00967D2D"/>
    <w:rsid w:val="00967D7D"/>
    <w:rsid w:val="00970671"/>
    <w:rsid w:val="00970872"/>
    <w:rsid w:val="00970F7A"/>
    <w:rsid w:val="00970FE3"/>
    <w:rsid w:val="00971190"/>
    <w:rsid w:val="009712FC"/>
    <w:rsid w:val="009717CD"/>
    <w:rsid w:val="009718F0"/>
    <w:rsid w:val="00971EC5"/>
    <w:rsid w:val="00971F6B"/>
    <w:rsid w:val="00971FCC"/>
    <w:rsid w:val="00972250"/>
    <w:rsid w:val="00972256"/>
    <w:rsid w:val="009722B3"/>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DC0"/>
    <w:rsid w:val="00973F29"/>
    <w:rsid w:val="00974013"/>
    <w:rsid w:val="00974182"/>
    <w:rsid w:val="009744FF"/>
    <w:rsid w:val="00974520"/>
    <w:rsid w:val="00974950"/>
    <w:rsid w:val="0097496D"/>
    <w:rsid w:val="00974B0E"/>
    <w:rsid w:val="00974EBD"/>
    <w:rsid w:val="009751BA"/>
    <w:rsid w:val="00975859"/>
    <w:rsid w:val="00975955"/>
    <w:rsid w:val="00976021"/>
    <w:rsid w:val="009761A9"/>
    <w:rsid w:val="00976E81"/>
    <w:rsid w:val="00977262"/>
    <w:rsid w:val="00977311"/>
    <w:rsid w:val="00977505"/>
    <w:rsid w:val="009775C2"/>
    <w:rsid w:val="00977852"/>
    <w:rsid w:val="009778AB"/>
    <w:rsid w:val="00977B50"/>
    <w:rsid w:val="00977EC7"/>
    <w:rsid w:val="00980099"/>
    <w:rsid w:val="00980373"/>
    <w:rsid w:val="00980403"/>
    <w:rsid w:val="009804CB"/>
    <w:rsid w:val="009809DD"/>
    <w:rsid w:val="00980F14"/>
    <w:rsid w:val="009813F5"/>
    <w:rsid w:val="009814E7"/>
    <w:rsid w:val="009816C4"/>
    <w:rsid w:val="009816DF"/>
    <w:rsid w:val="0098172B"/>
    <w:rsid w:val="009817F9"/>
    <w:rsid w:val="0098183B"/>
    <w:rsid w:val="00981B6D"/>
    <w:rsid w:val="009821FF"/>
    <w:rsid w:val="009822AF"/>
    <w:rsid w:val="009823A3"/>
    <w:rsid w:val="0098248B"/>
    <w:rsid w:val="009827A3"/>
    <w:rsid w:val="00982AB4"/>
    <w:rsid w:val="00982B3A"/>
    <w:rsid w:val="00982CC6"/>
    <w:rsid w:val="00982E67"/>
    <w:rsid w:val="00983061"/>
    <w:rsid w:val="00983223"/>
    <w:rsid w:val="009835DB"/>
    <w:rsid w:val="009838CE"/>
    <w:rsid w:val="00983C41"/>
    <w:rsid w:val="00983EEB"/>
    <w:rsid w:val="00983F68"/>
    <w:rsid w:val="00984206"/>
    <w:rsid w:val="009843D2"/>
    <w:rsid w:val="0098461E"/>
    <w:rsid w:val="0098510C"/>
    <w:rsid w:val="0098511E"/>
    <w:rsid w:val="009852B3"/>
    <w:rsid w:val="009852F6"/>
    <w:rsid w:val="0098541D"/>
    <w:rsid w:val="009854EF"/>
    <w:rsid w:val="009858B1"/>
    <w:rsid w:val="00985B5B"/>
    <w:rsid w:val="00985C21"/>
    <w:rsid w:val="00985C9A"/>
    <w:rsid w:val="00985CA4"/>
    <w:rsid w:val="00985D90"/>
    <w:rsid w:val="00985F0C"/>
    <w:rsid w:val="00986956"/>
    <w:rsid w:val="009876A0"/>
    <w:rsid w:val="009879B5"/>
    <w:rsid w:val="009879F4"/>
    <w:rsid w:val="00987B25"/>
    <w:rsid w:val="0099050E"/>
    <w:rsid w:val="00990A01"/>
    <w:rsid w:val="00990D3B"/>
    <w:rsid w:val="00990DCC"/>
    <w:rsid w:val="009916E9"/>
    <w:rsid w:val="009917F3"/>
    <w:rsid w:val="00991AE5"/>
    <w:rsid w:val="00991C2C"/>
    <w:rsid w:val="00991F39"/>
    <w:rsid w:val="009921AE"/>
    <w:rsid w:val="00992624"/>
    <w:rsid w:val="009927C4"/>
    <w:rsid w:val="00992BE4"/>
    <w:rsid w:val="009930C0"/>
    <w:rsid w:val="0099324C"/>
    <w:rsid w:val="00993627"/>
    <w:rsid w:val="00993658"/>
    <w:rsid w:val="0099367D"/>
    <w:rsid w:val="009936F0"/>
    <w:rsid w:val="00993845"/>
    <w:rsid w:val="009938FA"/>
    <w:rsid w:val="00993D5D"/>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50"/>
    <w:rsid w:val="009979D6"/>
    <w:rsid w:val="00997ABC"/>
    <w:rsid w:val="00997BC0"/>
    <w:rsid w:val="00997CA3"/>
    <w:rsid w:val="00997F8A"/>
    <w:rsid w:val="009A0169"/>
    <w:rsid w:val="009A0212"/>
    <w:rsid w:val="009A031F"/>
    <w:rsid w:val="009A041C"/>
    <w:rsid w:val="009A04D7"/>
    <w:rsid w:val="009A0886"/>
    <w:rsid w:val="009A0928"/>
    <w:rsid w:val="009A0AE7"/>
    <w:rsid w:val="009A0DD0"/>
    <w:rsid w:val="009A109F"/>
    <w:rsid w:val="009A165A"/>
    <w:rsid w:val="009A1722"/>
    <w:rsid w:val="009A1915"/>
    <w:rsid w:val="009A1B2E"/>
    <w:rsid w:val="009A1CF3"/>
    <w:rsid w:val="009A1E77"/>
    <w:rsid w:val="009A2085"/>
    <w:rsid w:val="009A20F1"/>
    <w:rsid w:val="009A2180"/>
    <w:rsid w:val="009A223E"/>
    <w:rsid w:val="009A246A"/>
    <w:rsid w:val="009A2B78"/>
    <w:rsid w:val="009A3183"/>
    <w:rsid w:val="009A34BB"/>
    <w:rsid w:val="009A34F2"/>
    <w:rsid w:val="009A357A"/>
    <w:rsid w:val="009A37AC"/>
    <w:rsid w:val="009A37F3"/>
    <w:rsid w:val="009A3AB5"/>
    <w:rsid w:val="009A4C99"/>
    <w:rsid w:val="009A5004"/>
    <w:rsid w:val="009A516A"/>
    <w:rsid w:val="009A528E"/>
    <w:rsid w:val="009A52CC"/>
    <w:rsid w:val="009A5A44"/>
    <w:rsid w:val="009A6127"/>
    <w:rsid w:val="009A637B"/>
    <w:rsid w:val="009A63C5"/>
    <w:rsid w:val="009A6456"/>
    <w:rsid w:val="009A6BAA"/>
    <w:rsid w:val="009A6C74"/>
    <w:rsid w:val="009A7036"/>
    <w:rsid w:val="009A7071"/>
    <w:rsid w:val="009A7154"/>
    <w:rsid w:val="009A720E"/>
    <w:rsid w:val="009A76D3"/>
    <w:rsid w:val="009A78D1"/>
    <w:rsid w:val="009B003C"/>
    <w:rsid w:val="009B0097"/>
    <w:rsid w:val="009B02F1"/>
    <w:rsid w:val="009B08E8"/>
    <w:rsid w:val="009B09E5"/>
    <w:rsid w:val="009B0D09"/>
    <w:rsid w:val="009B0D80"/>
    <w:rsid w:val="009B0E36"/>
    <w:rsid w:val="009B1023"/>
    <w:rsid w:val="009B1B81"/>
    <w:rsid w:val="009B1CBF"/>
    <w:rsid w:val="009B22E9"/>
    <w:rsid w:val="009B2353"/>
    <w:rsid w:val="009B316A"/>
    <w:rsid w:val="009B3221"/>
    <w:rsid w:val="009B339B"/>
    <w:rsid w:val="009B339C"/>
    <w:rsid w:val="009B346F"/>
    <w:rsid w:val="009B3694"/>
    <w:rsid w:val="009B3745"/>
    <w:rsid w:val="009B3C79"/>
    <w:rsid w:val="009B3E20"/>
    <w:rsid w:val="009B3E77"/>
    <w:rsid w:val="009B3F3C"/>
    <w:rsid w:val="009B4821"/>
    <w:rsid w:val="009B4BED"/>
    <w:rsid w:val="009B4C24"/>
    <w:rsid w:val="009B4C48"/>
    <w:rsid w:val="009B4E36"/>
    <w:rsid w:val="009B5322"/>
    <w:rsid w:val="009B5821"/>
    <w:rsid w:val="009B59B0"/>
    <w:rsid w:val="009B5A07"/>
    <w:rsid w:val="009B5A7E"/>
    <w:rsid w:val="009B616B"/>
    <w:rsid w:val="009B61D3"/>
    <w:rsid w:val="009B68AD"/>
    <w:rsid w:val="009B6C13"/>
    <w:rsid w:val="009B7958"/>
    <w:rsid w:val="009B7BB7"/>
    <w:rsid w:val="009B7FFA"/>
    <w:rsid w:val="009C00EF"/>
    <w:rsid w:val="009C07AC"/>
    <w:rsid w:val="009C0898"/>
    <w:rsid w:val="009C0BC1"/>
    <w:rsid w:val="009C0DBE"/>
    <w:rsid w:val="009C0E79"/>
    <w:rsid w:val="009C10AC"/>
    <w:rsid w:val="009C10DF"/>
    <w:rsid w:val="009C1280"/>
    <w:rsid w:val="009C1518"/>
    <w:rsid w:val="009C19C5"/>
    <w:rsid w:val="009C1A35"/>
    <w:rsid w:val="009C1AA6"/>
    <w:rsid w:val="009C1B3C"/>
    <w:rsid w:val="009C1D4B"/>
    <w:rsid w:val="009C1DCD"/>
    <w:rsid w:val="009C1E0C"/>
    <w:rsid w:val="009C210C"/>
    <w:rsid w:val="009C2192"/>
    <w:rsid w:val="009C257D"/>
    <w:rsid w:val="009C281C"/>
    <w:rsid w:val="009C29E0"/>
    <w:rsid w:val="009C2BB6"/>
    <w:rsid w:val="009C31B7"/>
    <w:rsid w:val="009C3916"/>
    <w:rsid w:val="009C3A87"/>
    <w:rsid w:val="009C3D13"/>
    <w:rsid w:val="009C3D88"/>
    <w:rsid w:val="009C3EDC"/>
    <w:rsid w:val="009C3EEC"/>
    <w:rsid w:val="009C4074"/>
    <w:rsid w:val="009C4683"/>
    <w:rsid w:val="009C5103"/>
    <w:rsid w:val="009C51E2"/>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4B"/>
    <w:rsid w:val="009C6E56"/>
    <w:rsid w:val="009C6E60"/>
    <w:rsid w:val="009C6E93"/>
    <w:rsid w:val="009C7147"/>
    <w:rsid w:val="009C7343"/>
    <w:rsid w:val="009C759C"/>
    <w:rsid w:val="009C7DDE"/>
    <w:rsid w:val="009C7F47"/>
    <w:rsid w:val="009D0222"/>
    <w:rsid w:val="009D0361"/>
    <w:rsid w:val="009D0720"/>
    <w:rsid w:val="009D079F"/>
    <w:rsid w:val="009D0897"/>
    <w:rsid w:val="009D08B7"/>
    <w:rsid w:val="009D0A1E"/>
    <w:rsid w:val="009D0C84"/>
    <w:rsid w:val="009D0F01"/>
    <w:rsid w:val="009D10F1"/>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60A4"/>
    <w:rsid w:val="009D610C"/>
    <w:rsid w:val="009D62E7"/>
    <w:rsid w:val="009D6877"/>
    <w:rsid w:val="009D69E5"/>
    <w:rsid w:val="009D6B8A"/>
    <w:rsid w:val="009D724E"/>
    <w:rsid w:val="009D75A4"/>
    <w:rsid w:val="009D79EA"/>
    <w:rsid w:val="009E0FC3"/>
    <w:rsid w:val="009E100C"/>
    <w:rsid w:val="009E11A9"/>
    <w:rsid w:val="009E14DD"/>
    <w:rsid w:val="009E1544"/>
    <w:rsid w:val="009E15BD"/>
    <w:rsid w:val="009E16D6"/>
    <w:rsid w:val="009E176B"/>
    <w:rsid w:val="009E1D4E"/>
    <w:rsid w:val="009E1D56"/>
    <w:rsid w:val="009E1E13"/>
    <w:rsid w:val="009E1E2D"/>
    <w:rsid w:val="009E1EA3"/>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5CA6"/>
    <w:rsid w:val="009E605E"/>
    <w:rsid w:val="009E6334"/>
    <w:rsid w:val="009E641D"/>
    <w:rsid w:val="009E65A4"/>
    <w:rsid w:val="009E6C84"/>
    <w:rsid w:val="009E6F6E"/>
    <w:rsid w:val="009E75FD"/>
    <w:rsid w:val="009E78D9"/>
    <w:rsid w:val="009E798E"/>
    <w:rsid w:val="009E7B37"/>
    <w:rsid w:val="009E7CD5"/>
    <w:rsid w:val="009F04E9"/>
    <w:rsid w:val="009F0595"/>
    <w:rsid w:val="009F06F6"/>
    <w:rsid w:val="009F07A3"/>
    <w:rsid w:val="009F0C38"/>
    <w:rsid w:val="009F0CD1"/>
    <w:rsid w:val="009F0CE8"/>
    <w:rsid w:val="009F1033"/>
    <w:rsid w:val="009F10FC"/>
    <w:rsid w:val="009F12FE"/>
    <w:rsid w:val="009F1699"/>
    <w:rsid w:val="009F187B"/>
    <w:rsid w:val="009F1933"/>
    <w:rsid w:val="009F19DC"/>
    <w:rsid w:val="009F2297"/>
    <w:rsid w:val="009F2D46"/>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E10"/>
    <w:rsid w:val="009F6125"/>
    <w:rsid w:val="009F6410"/>
    <w:rsid w:val="009F6457"/>
    <w:rsid w:val="009F669B"/>
    <w:rsid w:val="009F66DF"/>
    <w:rsid w:val="009F6EBA"/>
    <w:rsid w:val="009F709D"/>
    <w:rsid w:val="009F7169"/>
    <w:rsid w:val="009F76CB"/>
    <w:rsid w:val="009F7746"/>
    <w:rsid w:val="009F7883"/>
    <w:rsid w:val="009F7A5D"/>
    <w:rsid w:val="009F7B46"/>
    <w:rsid w:val="009F7DDF"/>
    <w:rsid w:val="00A0029A"/>
    <w:rsid w:val="00A00519"/>
    <w:rsid w:val="00A006FE"/>
    <w:rsid w:val="00A00F35"/>
    <w:rsid w:val="00A01006"/>
    <w:rsid w:val="00A011C6"/>
    <w:rsid w:val="00A0169E"/>
    <w:rsid w:val="00A01C91"/>
    <w:rsid w:val="00A01DF1"/>
    <w:rsid w:val="00A020F8"/>
    <w:rsid w:val="00A02183"/>
    <w:rsid w:val="00A0236C"/>
    <w:rsid w:val="00A024F5"/>
    <w:rsid w:val="00A0267C"/>
    <w:rsid w:val="00A02A93"/>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34B"/>
    <w:rsid w:val="00A07443"/>
    <w:rsid w:val="00A07654"/>
    <w:rsid w:val="00A0767A"/>
    <w:rsid w:val="00A07B16"/>
    <w:rsid w:val="00A07CA2"/>
    <w:rsid w:val="00A07EA6"/>
    <w:rsid w:val="00A07ED3"/>
    <w:rsid w:val="00A10058"/>
    <w:rsid w:val="00A100E9"/>
    <w:rsid w:val="00A103A3"/>
    <w:rsid w:val="00A105DB"/>
    <w:rsid w:val="00A106FE"/>
    <w:rsid w:val="00A10764"/>
    <w:rsid w:val="00A10B48"/>
    <w:rsid w:val="00A10CB4"/>
    <w:rsid w:val="00A110E1"/>
    <w:rsid w:val="00A114B5"/>
    <w:rsid w:val="00A115BF"/>
    <w:rsid w:val="00A11ACA"/>
    <w:rsid w:val="00A11AE2"/>
    <w:rsid w:val="00A11BAF"/>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3D79"/>
    <w:rsid w:val="00A142D9"/>
    <w:rsid w:val="00A145D0"/>
    <w:rsid w:val="00A14620"/>
    <w:rsid w:val="00A14743"/>
    <w:rsid w:val="00A14B5D"/>
    <w:rsid w:val="00A14F83"/>
    <w:rsid w:val="00A1562F"/>
    <w:rsid w:val="00A157EC"/>
    <w:rsid w:val="00A15E98"/>
    <w:rsid w:val="00A16098"/>
    <w:rsid w:val="00A16150"/>
    <w:rsid w:val="00A1630A"/>
    <w:rsid w:val="00A1637F"/>
    <w:rsid w:val="00A164DC"/>
    <w:rsid w:val="00A16605"/>
    <w:rsid w:val="00A16A02"/>
    <w:rsid w:val="00A171CB"/>
    <w:rsid w:val="00A17345"/>
    <w:rsid w:val="00A1789B"/>
    <w:rsid w:val="00A1791D"/>
    <w:rsid w:val="00A17C1A"/>
    <w:rsid w:val="00A17EE0"/>
    <w:rsid w:val="00A2004D"/>
    <w:rsid w:val="00A20237"/>
    <w:rsid w:val="00A20253"/>
    <w:rsid w:val="00A2049C"/>
    <w:rsid w:val="00A205BF"/>
    <w:rsid w:val="00A20B54"/>
    <w:rsid w:val="00A2104B"/>
    <w:rsid w:val="00A210E9"/>
    <w:rsid w:val="00A212C6"/>
    <w:rsid w:val="00A21372"/>
    <w:rsid w:val="00A218AE"/>
    <w:rsid w:val="00A21A9D"/>
    <w:rsid w:val="00A21AAA"/>
    <w:rsid w:val="00A21C53"/>
    <w:rsid w:val="00A21E51"/>
    <w:rsid w:val="00A21F17"/>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B4D"/>
    <w:rsid w:val="00A24CCF"/>
    <w:rsid w:val="00A24E88"/>
    <w:rsid w:val="00A24F10"/>
    <w:rsid w:val="00A2502D"/>
    <w:rsid w:val="00A252DC"/>
    <w:rsid w:val="00A25A28"/>
    <w:rsid w:val="00A25D9C"/>
    <w:rsid w:val="00A261E4"/>
    <w:rsid w:val="00A26200"/>
    <w:rsid w:val="00A26337"/>
    <w:rsid w:val="00A26756"/>
    <w:rsid w:val="00A26883"/>
    <w:rsid w:val="00A26D60"/>
    <w:rsid w:val="00A26E54"/>
    <w:rsid w:val="00A26EE0"/>
    <w:rsid w:val="00A2766C"/>
    <w:rsid w:val="00A27896"/>
    <w:rsid w:val="00A27C01"/>
    <w:rsid w:val="00A27E36"/>
    <w:rsid w:val="00A30396"/>
    <w:rsid w:val="00A303C8"/>
    <w:rsid w:val="00A30488"/>
    <w:rsid w:val="00A3072C"/>
    <w:rsid w:val="00A30752"/>
    <w:rsid w:val="00A30852"/>
    <w:rsid w:val="00A30989"/>
    <w:rsid w:val="00A30BAE"/>
    <w:rsid w:val="00A31120"/>
    <w:rsid w:val="00A313D0"/>
    <w:rsid w:val="00A314A9"/>
    <w:rsid w:val="00A31591"/>
    <w:rsid w:val="00A3170C"/>
    <w:rsid w:val="00A31C37"/>
    <w:rsid w:val="00A31E88"/>
    <w:rsid w:val="00A31F43"/>
    <w:rsid w:val="00A321EE"/>
    <w:rsid w:val="00A32461"/>
    <w:rsid w:val="00A325C2"/>
    <w:rsid w:val="00A325CC"/>
    <w:rsid w:val="00A327E2"/>
    <w:rsid w:val="00A32BFD"/>
    <w:rsid w:val="00A32C37"/>
    <w:rsid w:val="00A332A5"/>
    <w:rsid w:val="00A33BC8"/>
    <w:rsid w:val="00A33C3D"/>
    <w:rsid w:val="00A33C9E"/>
    <w:rsid w:val="00A34D39"/>
    <w:rsid w:val="00A35735"/>
    <w:rsid w:val="00A3583A"/>
    <w:rsid w:val="00A3590A"/>
    <w:rsid w:val="00A35A0B"/>
    <w:rsid w:val="00A35B9D"/>
    <w:rsid w:val="00A35CBB"/>
    <w:rsid w:val="00A35E96"/>
    <w:rsid w:val="00A36027"/>
    <w:rsid w:val="00A360AB"/>
    <w:rsid w:val="00A362CB"/>
    <w:rsid w:val="00A36653"/>
    <w:rsid w:val="00A36694"/>
    <w:rsid w:val="00A368BB"/>
    <w:rsid w:val="00A36D0A"/>
    <w:rsid w:val="00A371AF"/>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420"/>
    <w:rsid w:val="00A41772"/>
    <w:rsid w:val="00A418E6"/>
    <w:rsid w:val="00A41C92"/>
    <w:rsid w:val="00A41CA0"/>
    <w:rsid w:val="00A41CD0"/>
    <w:rsid w:val="00A41D75"/>
    <w:rsid w:val="00A42331"/>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5C8"/>
    <w:rsid w:val="00A46FAD"/>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E2B"/>
    <w:rsid w:val="00A51F5E"/>
    <w:rsid w:val="00A520BF"/>
    <w:rsid w:val="00A521E0"/>
    <w:rsid w:val="00A527AD"/>
    <w:rsid w:val="00A52952"/>
    <w:rsid w:val="00A52A54"/>
    <w:rsid w:val="00A52D1E"/>
    <w:rsid w:val="00A53552"/>
    <w:rsid w:val="00A53DDA"/>
    <w:rsid w:val="00A544BF"/>
    <w:rsid w:val="00A54A90"/>
    <w:rsid w:val="00A54D16"/>
    <w:rsid w:val="00A5579B"/>
    <w:rsid w:val="00A55877"/>
    <w:rsid w:val="00A55BB7"/>
    <w:rsid w:val="00A55CAC"/>
    <w:rsid w:val="00A55CCE"/>
    <w:rsid w:val="00A55E76"/>
    <w:rsid w:val="00A55ECF"/>
    <w:rsid w:val="00A5637C"/>
    <w:rsid w:val="00A565AD"/>
    <w:rsid w:val="00A56735"/>
    <w:rsid w:val="00A56785"/>
    <w:rsid w:val="00A56C2C"/>
    <w:rsid w:val="00A56F44"/>
    <w:rsid w:val="00A570E9"/>
    <w:rsid w:val="00A57311"/>
    <w:rsid w:val="00A5750B"/>
    <w:rsid w:val="00A575E5"/>
    <w:rsid w:val="00A576CB"/>
    <w:rsid w:val="00A577E9"/>
    <w:rsid w:val="00A57C08"/>
    <w:rsid w:val="00A57F96"/>
    <w:rsid w:val="00A60100"/>
    <w:rsid w:val="00A602EE"/>
    <w:rsid w:val="00A6070B"/>
    <w:rsid w:val="00A6098D"/>
    <w:rsid w:val="00A60E31"/>
    <w:rsid w:val="00A61344"/>
    <w:rsid w:val="00A6139F"/>
    <w:rsid w:val="00A615F0"/>
    <w:rsid w:val="00A6175F"/>
    <w:rsid w:val="00A6178F"/>
    <w:rsid w:val="00A61828"/>
    <w:rsid w:val="00A61A65"/>
    <w:rsid w:val="00A61F25"/>
    <w:rsid w:val="00A620AA"/>
    <w:rsid w:val="00A62627"/>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64B"/>
    <w:rsid w:val="00A64BC7"/>
    <w:rsid w:val="00A64E9F"/>
    <w:rsid w:val="00A64EB1"/>
    <w:rsid w:val="00A652F8"/>
    <w:rsid w:val="00A65354"/>
    <w:rsid w:val="00A65744"/>
    <w:rsid w:val="00A657CF"/>
    <w:rsid w:val="00A657D8"/>
    <w:rsid w:val="00A659FD"/>
    <w:rsid w:val="00A65C9C"/>
    <w:rsid w:val="00A65FBF"/>
    <w:rsid w:val="00A66089"/>
    <w:rsid w:val="00A66A0F"/>
    <w:rsid w:val="00A66A5A"/>
    <w:rsid w:val="00A677C1"/>
    <w:rsid w:val="00A67A8E"/>
    <w:rsid w:val="00A67AC6"/>
    <w:rsid w:val="00A67DE2"/>
    <w:rsid w:val="00A7028F"/>
    <w:rsid w:val="00A70A35"/>
    <w:rsid w:val="00A7120A"/>
    <w:rsid w:val="00A7141F"/>
    <w:rsid w:val="00A71B0A"/>
    <w:rsid w:val="00A71D6B"/>
    <w:rsid w:val="00A72343"/>
    <w:rsid w:val="00A72469"/>
    <w:rsid w:val="00A727FC"/>
    <w:rsid w:val="00A72984"/>
    <w:rsid w:val="00A73873"/>
    <w:rsid w:val="00A73A4F"/>
    <w:rsid w:val="00A73D3B"/>
    <w:rsid w:val="00A744A2"/>
    <w:rsid w:val="00A745D9"/>
    <w:rsid w:val="00A748C3"/>
    <w:rsid w:val="00A74955"/>
    <w:rsid w:val="00A74E04"/>
    <w:rsid w:val="00A74F6C"/>
    <w:rsid w:val="00A75193"/>
    <w:rsid w:val="00A75204"/>
    <w:rsid w:val="00A75212"/>
    <w:rsid w:val="00A7538B"/>
    <w:rsid w:val="00A75857"/>
    <w:rsid w:val="00A75920"/>
    <w:rsid w:val="00A761E1"/>
    <w:rsid w:val="00A7634B"/>
    <w:rsid w:val="00A7662C"/>
    <w:rsid w:val="00A76696"/>
    <w:rsid w:val="00A76A52"/>
    <w:rsid w:val="00A76A75"/>
    <w:rsid w:val="00A76BF2"/>
    <w:rsid w:val="00A76CFC"/>
    <w:rsid w:val="00A76D98"/>
    <w:rsid w:val="00A76FC0"/>
    <w:rsid w:val="00A770A5"/>
    <w:rsid w:val="00A770DE"/>
    <w:rsid w:val="00A77312"/>
    <w:rsid w:val="00A7735F"/>
    <w:rsid w:val="00A773B3"/>
    <w:rsid w:val="00A77816"/>
    <w:rsid w:val="00A77C0E"/>
    <w:rsid w:val="00A77D4F"/>
    <w:rsid w:val="00A77E4A"/>
    <w:rsid w:val="00A806D6"/>
    <w:rsid w:val="00A80888"/>
    <w:rsid w:val="00A80E52"/>
    <w:rsid w:val="00A8135C"/>
    <w:rsid w:val="00A81633"/>
    <w:rsid w:val="00A8186B"/>
    <w:rsid w:val="00A81897"/>
    <w:rsid w:val="00A81F4B"/>
    <w:rsid w:val="00A82086"/>
    <w:rsid w:val="00A8221B"/>
    <w:rsid w:val="00A82655"/>
    <w:rsid w:val="00A82665"/>
    <w:rsid w:val="00A829CD"/>
    <w:rsid w:val="00A82AEB"/>
    <w:rsid w:val="00A82DBF"/>
    <w:rsid w:val="00A82E6A"/>
    <w:rsid w:val="00A831F0"/>
    <w:rsid w:val="00A833CC"/>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9BE"/>
    <w:rsid w:val="00A85D50"/>
    <w:rsid w:val="00A85E66"/>
    <w:rsid w:val="00A85FFF"/>
    <w:rsid w:val="00A862CF"/>
    <w:rsid w:val="00A864D5"/>
    <w:rsid w:val="00A865AF"/>
    <w:rsid w:val="00A86736"/>
    <w:rsid w:val="00A8674C"/>
    <w:rsid w:val="00A86ACD"/>
    <w:rsid w:val="00A86FEF"/>
    <w:rsid w:val="00A8745A"/>
    <w:rsid w:val="00A87482"/>
    <w:rsid w:val="00A875E8"/>
    <w:rsid w:val="00A87BDA"/>
    <w:rsid w:val="00A87C98"/>
    <w:rsid w:val="00A905F1"/>
    <w:rsid w:val="00A90840"/>
    <w:rsid w:val="00A9086E"/>
    <w:rsid w:val="00A90E27"/>
    <w:rsid w:val="00A90F21"/>
    <w:rsid w:val="00A91218"/>
    <w:rsid w:val="00A91469"/>
    <w:rsid w:val="00A9164F"/>
    <w:rsid w:val="00A916CB"/>
    <w:rsid w:val="00A91F3E"/>
    <w:rsid w:val="00A9215A"/>
    <w:rsid w:val="00A92185"/>
    <w:rsid w:val="00A9244C"/>
    <w:rsid w:val="00A9287D"/>
    <w:rsid w:val="00A92F38"/>
    <w:rsid w:val="00A930F9"/>
    <w:rsid w:val="00A93270"/>
    <w:rsid w:val="00A93462"/>
    <w:rsid w:val="00A934FE"/>
    <w:rsid w:val="00A93715"/>
    <w:rsid w:val="00A9399B"/>
    <w:rsid w:val="00A939D3"/>
    <w:rsid w:val="00A93BDA"/>
    <w:rsid w:val="00A93E41"/>
    <w:rsid w:val="00A941A7"/>
    <w:rsid w:val="00A9435C"/>
    <w:rsid w:val="00A94739"/>
    <w:rsid w:val="00A9491B"/>
    <w:rsid w:val="00A949D9"/>
    <w:rsid w:val="00A94A70"/>
    <w:rsid w:val="00A94F5C"/>
    <w:rsid w:val="00A9505F"/>
    <w:rsid w:val="00A9526D"/>
    <w:rsid w:val="00A952D3"/>
    <w:rsid w:val="00A95445"/>
    <w:rsid w:val="00A95491"/>
    <w:rsid w:val="00A95A3E"/>
    <w:rsid w:val="00A95ABF"/>
    <w:rsid w:val="00A96058"/>
    <w:rsid w:val="00A9621C"/>
    <w:rsid w:val="00A96696"/>
    <w:rsid w:val="00A96801"/>
    <w:rsid w:val="00A9692B"/>
    <w:rsid w:val="00A96D7E"/>
    <w:rsid w:val="00A96F4A"/>
    <w:rsid w:val="00A971EC"/>
    <w:rsid w:val="00A9727C"/>
    <w:rsid w:val="00A97444"/>
    <w:rsid w:val="00A97666"/>
    <w:rsid w:val="00A97A74"/>
    <w:rsid w:val="00A97B6E"/>
    <w:rsid w:val="00A97B8C"/>
    <w:rsid w:val="00A97CE6"/>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210C"/>
    <w:rsid w:val="00AA223D"/>
    <w:rsid w:val="00AA2275"/>
    <w:rsid w:val="00AA257B"/>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8D8"/>
    <w:rsid w:val="00AA4AD5"/>
    <w:rsid w:val="00AA4B1B"/>
    <w:rsid w:val="00AA5144"/>
    <w:rsid w:val="00AA53BC"/>
    <w:rsid w:val="00AA5584"/>
    <w:rsid w:val="00AA5903"/>
    <w:rsid w:val="00AA5A50"/>
    <w:rsid w:val="00AA5A6B"/>
    <w:rsid w:val="00AA6026"/>
    <w:rsid w:val="00AA6206"/>
    <w:rsid w:val="00AA630A"/>
    <w:rsid w:val="00AA6352"/>
    <w:rsid w:val="00AA69EF"/>
    <w:rsid w:val="00AA6A93"/>
    <w:rsid w:val="00AA6B64"/>
    <w:rsid w:val="00AA6D60"/>
    <w:rsid w:val="00AA6F9A"/>
    <w:rsid w:val="00AA7C4F"/>
    <w:rsid w:val="00AB001C"/>
    <w:rsid w:val="00AB003A"/>
    <w:rsid w:val="00AB02C8"/>
    <w:rsid w:val="00AB06B8"/>
    <w:rsid w:val="00AB0ADE"/>
    <w:rsid w:val="00AB0CA0"/>
    <w:rsid w:val="00AB102D"/>
    <w:rsid w:val="00AB1A33"/>
    <w:rsid w:val="00AB1BBE"/>
    <w:rsid w:val="00AB1C99"/>
    <w:rsid w:val="00AB2159"/>
    <w:rsid w:val="00AB2323"/>
    <w:rsid w:val="00AB2857"/>
    <w:rsid w:val="00AB3299"/>
    <w:rsid w:val="00AB33AF"/>
    <w:rsid w:val="00AB3418"/>
    <w:rsid w:val="00AB3491"/>
    <w:rsid w:val="00AB3612"/>
    <w:rsid w:val="00AB3D94"/>
    <w:rsid w:val="00AB3E16"/>
    <w:rsid w:val="00AB3E3E"/>
    <w:rsid w:val="00AB3F13"/>
    <w:rsid w:val="00AB3FF5"/>
    <w:rsid w:val="00AB4157"/>
    <w:rsid w:val="00AB42FF"/>
    <w:rsid w:val="00AB47E7"/>
    <w:rsid w:val="00AB492C"/>
    <w:rsid w:val="00AB4B78"/>
    <w:rsid w:val="00AB4F5E"/>
    <w:rsid w:val="00AB513E"/>
    <w:rsid w:val="00AB53BA"/>
    <w:rsid w:val="00AB57AD"/>
    <w:rsid w:val="00AB583A"/>
    <w:rsid w:val="00AB6285"/>
    <w:rsid w:val="00AB642C"/>
    <w:rsid w:val="00AB64B8"/>
    <w:rsid w:val="00AB7134"/>
    <w:rsid w:val="00AB745B"/>
    <w:rsid w:val="00AB74CC"/>
    <w:rsid w:val="00AB76D5"/>
    <w:rsid w:val="00AB7787"/>
    <w:rsid w:val="00AB78AC"/>
    <w:rsid w:val="00AB78FB"/>
    <w:rsid w:val="00AC0166"/>
    <w:rsid w:val="00AC06BF"/>
    <w:rsid w:val="00AC0825"/>
    <w:rsid w:val="00AC1191"/>
    <w:rsid w:val="00AC11F3"/>
    <w:rsid w:val="00AC1281"/>
    <w:rsid w:val="00AC1500"/>
    <w:rsid w:val="00AC1A0A"/>
    <w:rsid w:val="00AC1C9F"/>
    <w:rsid w:val="00AC26FA"/>
    <w:rsid w:val="00AC2746"/>
    <w:rsid w:val="00AC2D4E"/>
    <w:rsid w:val="00AC2DA4"/>
    <w:rsid w:val="00AC3084"/>
    <w:rsid w:val="00AC33C9"/>
    <w:rsid w:val="00AC33F7"/>
    <w:rsid w:val="00AC3431"/>
    <w:rsid w:val="00AC3657"/>
    <w:rsid w:val="00AC37AD"/>
    <w:rsid w:val="00AC38E9"/>
    <w:rsid w:val="00AC3A40"/>
    <w:rsid w:val="00AC40ED"/>
    <w:rsid w:val="00AC449A"/>
    <w:rsid w:val="00AC4590"/>
    <w:rsid w:val="00AC45D6"/>
    <w:rsid w:val="00AC4676"/>
    <w:rsid w:val="00AC4D53"/>
    <w:rsid w:val="00AC4E2E"/>
    <w:rsid w:val="00AC5A3B"/>
    <w:rsid w:val="00AC5B93"/>
    <w:rsid w:val="00AC5D6B"/>
    <w:rsid w:val="00AC60B0"/>
    <w:rsid w:val="00AC61B3"/>
    <w:rsid w:val="00AC63F4"/>
    <w:rsid w:val="00AC6521"/>
    <w:rsid w:val="00AC6793"/>
    <w:rsid w:val="00AC690A"/>
    <w:rsid w:val="00AC69B5"/>
    <w:rsid w:val="00AC6D0A"/>
    <w:rsid w:val="00AC723D"/>
    <w:rsid w:val="00AC7949"/>
    <w:rsid w:val="00AC7C50"/>
    <w:rsid w:val="00AD0406"/>
    <w:rsid w:val="00AD06C1"/>
    <w:rsid w:val="00AD0C3A"/>
    <w:rsid w:val="00AD12BD"/>
    <w:rsid w:val="00AD163D"/>
    <w:rsid w:val="00AD1BF3"/>
    <w:rsid w:val="00AD1DFE"/>
    <w:rsid w:val="00AD1F06"/>
    <w:rsid w:val="00AD25A2"/>
    <w:rsid w:val="00AD284F"/>
    <w:rsid w:val="00AD28FD"/>
    <w:rsid w:val="00AD29CC"/>
    <w:rsid w:val="00AD2ACB"/>
    <w:rsid w:val="00AD2AF3"/>
    <w:rsid w:val="00AD2BAD"/>
    <w:rsid w:val="00AD2C0B"/>
    <w:rsid w:val="00AD2D96"/>
    <w:rsid w:val="00AD3042"/>
    <w:rsid w:val="00AD3047"/>
    <w:rsid w:val="00AD31D9"/>
    <w:rsid w:val="00AD3270"/>
    <w:rsid w:val="00AD33C3"/>
    <w:rsid w:val="00AD34A1"/>
    <w:rsid w:val="00AD3BEC"/>
    <w:rsid w:val="00AD3EC6"/>
    <w:rsid w:val="00AD48F9"/>
    <w:rsid w:val="00AD514B"/>
    <w:rsid w:val="00AD58E2"/>
    <w:rsid w:val="00AD5B9B"/>
    <w:rsid w:val="00AD5F24"/>
    <w:rsid w:val="00AD604F"/>
    <w:rsid w:val="00AD6A52"/>
    <w:rsid w:val="00AD6C38"/>
    <w:rsid w:val="00AD6C7F"/>
    <w:rsid w:val="00AD6DE3"/>
    <w:rsid w:val="00AD70C9"/>
    <w:rsid w:val="00AD724E"/>
    <w:rsid w:val="00AD7303"/>
    <w:rsid w:val="00AD732B"/>
    <w:rsid w:val="00AD7346"/>
    <w:rsid w:val="00AD75A6"/>
    <w:rsid w:val="00AD788F"/>
    <w:rsid w:val="00AD7927"/>
    <w:rsid w:val="00AD7C54"/>
    <w:rsid w:val="00AE0D23"/>
    <w:rsid w:val="00AE0E9E"/>
    <w:rsid w:val="00AE1418"/>
    <w:rsid w:val="00AE14B7"/>
    <w:rsid w:val="00AE1606"/>
    <w:rsid w:val="00AE18E9"/>
    <w:rsid w:val="00AE1EFD"/>
    <w:rsid w:val="00AE202D"/>
    <w:rsid w:val="00AE2205"/>
    <w:rsid w:val="00AE232B"/>
    <w:rsid w:val="00AE268A"/>
    <w:rsid w:val="00AE268B"/>
    <w:rsid w:val="00AE2BFE"/>
    <w:rsid w:val="00AE2E18"/>
    <w:rsid w:val="00AE3004"/>
    <w:rsid w:val="00AE31B1"/>
    <w:rsid w:val="00AE3211"/>
    <w:rsid w:val="00AE3528"/>
    <w:rsid w:val="00AE379B"/>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874"/>
    <w:rsid w:val="00AE5E95"/>
    <w:rsid w:val="00AE60E2"/>
    <w:rsid w:val="00AE6433"/>
    <w:rsid w:val="00AE646D"/>
    <w:rsid w:val="00AE6584"/>
    <w:rsid w:val="00AE658C"/>
    <w:rsid w:val="00AE69BD"/>
    <w:rsid w:val="00AE6D12"/>
    <w:rsid w:val="00AE6EEB"/>
    <w:rsid w:val="00AE6F42"/>
    <w:rsid w:val="00AE723D"/>
    <w:rsid w:val="00AE77EF"/>
    <w:rsid w:val="00AE7992"/>
    <w:rsid w:val="00AE7AF7"/>
    <w:rsid w:val="00AF00BF"/>
    <w:rsid w:val="00AF00EE"/>
    <w:rsid w:val="00AF04B2"/>
    <w:rsid w:val="00AF0508"/>
    <w:rsid w:val="00AF0801"/>
    <w:rsid w:val="00AF0987"/>
    <w:rsid w:val="00AF0AF0"/>
    <w:rsid w:val="00AF0BA8"/>
    <w:rsid w:val="00AF0E62"/>
    <w:rsid w:val="00AF0FDA"/>
    <w:rsid w:val="00AF1414"/>
    <w:rsid w:val="00AF1787"/>
    <w:rsid w:val="00AF1E5E"/>
    <w:rsid w:val="00AF28B0"/>
    <w:rsid w:val="00AF2C91"/>
    <w:rsid w:val="00AF2DED"/>
    <w:rsid w:val="00AF3C80"/>
    <w:rsid w:val="00AF3C8C"/>
    <w:rsid w:val="00AF41FC"/>
    <w:rsid w:val="00AF4413"/>
    <w:rsid w:val="00AF44F2"/>
    <w:rsid w:val="00AF457C"/>
    <w:rsid w:val="00AF4648"/>
    <w:rsid w:val="00AF4BC1"/>
    <w:rsid w:val="00AF4E6E"/>
    <w:rsid w:val="00AF5021"/>
    <w:rsid w:val="00AF5235"/>
    <w:rsid w:val="00AF5363"/>
    <w:rsid w:val="00AF5F78"/>
    <w:rsid w:val="00AF638D"/>
    <w:rsid w:val="00AF63A9"/>
    <w:rsid w:val="00AF63E0"/>
    <w:rsid w:val="00AF6591"/>
    <w:rsid w:val="00AF66F1"/>
    <w:rsid w:val="00AF6AE3"/>
    <w:rsid w:val="00AF6B1B"/>
    <w:rsid w:val="00AF738A"/>
    <w:rsid w:val="00AF7748"/>
    <w:rsid w:val="00AF782D"/>
    <w:rsid w:val="00AF7F09"/>
    <w:rsid w:val="00B0021B"/>
    <w:rsid w:val="00B002BA"/>
    <w:rsid w:val="00B00306"/>
    <w:rsid w:val="00B00858"/>
    <w:rsid w:val="00B0087F"/>
    <w:rsid w:val="00B00A60"/>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E47"/>
    <w:rsid w:val="00B05F5F"/>
    <w:rsid w:val="00B06102"/>
    <w:rsid w:val="00B06AF4"/>
    <w:rsid w:val="00B06C77"/>
    <w:rsid w:val="00B0700D"/>
    <w:rsid w:val="00B0712D"/>
    <w:rsid w:val="00B0716D"/>
    <w:rsid w:val="00B0745D"/>
    <w:rsid w:val="00B075EC"/>
    <w:rsid w:val="00B077B1"/>
    <w:rsid w:val="00B07CBE"/>
    <w:rsid w:val="00B07D55"/>
    <w:rsid w:val="00B07F35"/>
    <w:rsid w:val="00B101CF"/>
    <w:rsid w:val="00B1093D"/>
    <w:rsid w:val="00B10BD1"/>
    <w:rsid w:val="00B10C31"/>
    <w:rsid w:val="00B10EC2"/>
    <w:rsid w:val="00B11182"/>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150"/>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E2B"/>
    <w:rsid w:val="00B21016"/>
    <w:rsid w:val="00B215F9"/>
    <w:rsid w:val="00B217E4"/>
    <w:rsid w:val="00B219B2"/>
    <w:rsid w:val="00B21A0D"/>
    <w:rsid w:val="00B21A49"/>
    <w:rsid w:val="00B21CA7"/>
    <w:rsid w:val="00B21D72"/>
    <w:rsid w:val="00B21D85"/>
    <w:rsid w:val="00B21DF7"/>
    <w:rsid w:val="00B21DF9"/>
    <w:rsid w:val="00B2251A"/>
    <w:rsid w:val="00B22803"/>
    <w:rsid w:val="00B2289C"/>
    <w:rsid w:val="00B233A9"/>
    <w:rsid w:val="00B239CC"/>
    <w:rsid w:val="00B23CC4"/>
    <w:rsid w:val="00B24784"/>
    <w:rsid w:val="00B24F49"/>
    <w:rsid w:val="00B25258"/>
    <w:rsid w:val="00B253EA"/>
    <w:rsid w:val="00B25427"/>
    <w:rsid w:val="00B254EC"/>
    <w:rsid w:val="00B25585"/>
    <w:rsid w:val="00B25688"/>
    <w:rsid w:val="00B2585E"/>
    <w:rsid w:val="00B25A70"/>
    <w:rsid w:val="00B25BD8"/>
    <w:rsid w:val="00B25E1D"/>
    <w:rsid w:val="00B25F0A"/>
    <w:rsid w:val="00B25F9A"/>
    <w:rsid w:val="00B2613A"/>
    <w:rsid w:val="00B269CE"/>
    <w:rsid w:val="00B26C87"/>
    <w:rsid w:val="00B27277"/>
    <w:rsid w:val="00B2757B"/>
    <w:rsid w:val="00B2780B"/>
    <w:rsid w:val="00B27B29"/>
    <w:rsid w:val="00B27BA9"/>
    <w:rsid w:val="00B27C5E"/>
    <w:rsid w:val="00B27D54"/>
    <w:rsid w:val="00B305C0"/>
    <w:rsid w:val="00B305F9"/>
    <w:rsid w:val="00B311F4"/>
    <w:rsid w:val="00B31447"/>
    <w:rsid w:val="00B31667"/>
    <w:rsid w:val="00B31BA3"/>
    <w:rsid w:val="00B31E5F"/>
    <w:rsid w:val="00B31FF8"/>
    <w:rsid w:val="00B32607"/>
    <w:rsid w:val="00B326BE"/>
    <w:rsid w:val="00B32821"/>
    <w:rsid w:val="00B32A24"/>
    <w:rsid w:val="00B32CE3"/>
    <w:rsid w:val="00B3331B"/>
    <w:rsid w:val="00B33595"/>
    <w:rsid w:val="00B337D9"/>
    <w:rsid w:val="00B33808"/>
    <w:rsid w:val="00B3396B"/>
    <w:rsid w:val="00B33AF8"/>
    <w:rsid w:val="00B3416B"/>
    <w:rsid w:val="00B347E1"/>
    <w:rsid w:val="00B34886"/>
    <w:rsid w:val="00B3488B"/>
    <w:rsid w:val="00B348C6"/>
    <w:rsid w:val="00B35005"/>
    <w:rsid w:val="00B3511C"/>
    <w:rsid w:val="00B35193"/>
    <w:rsid w:val="00B35212"/>
    <w:rsid w:val="00B35284"/>
    <w:rsid w:val="00B352CE"/>
    <w:rsid w:val="00B3539A"/>
    <w:rsid w:val="00B35919"/>
    <w:rsid w:val="00B35CB3"/>
    <w:rsid w:val="00B35E56"/>
    <w:rsid w:val="00B35F8E"/>
    <w:rsid w:val="00B36A46"/>
    <w:rsid w:val="00B37121"/>
    <w:rsid w:val="00B37235"/>
    <w:rsid w:val="00B3729C"/>
    <w:rsid w:val="00B3758B"/>
    <w:rsid w:val="00B4003E"/>
    <w:rsid w:val="00B40292"/>
    <w:rsid w:val="00B406B2"/>
    <w:rsid w:val="00B40984"/>
    <w:rsid w:val="00B409B7"/>
    <w:rsid w:val="00B40D73"/>
    <w:rsid w:val="00B411A3"/>
    <w:rsid w:val="00B412CB"/>
    <w:rsid w:val="00B41351"/>
    <w:rsid w:val="00B413E1"/>
    <w:rsid w:val="00B415EF"/>
    <w:rsid w:val="00B41A84"/>
    <w:rsid w:val="00B41B34"/>
    <w:rsid w:val="00B41C10"/>
    <w:rsid w:val="00B42378"/>
    <w:rsid w:val="00B427E4"/>
    <w:rsid w:val="00B42879"/>
    <w:rsid w:val="00B42B9A"/>
    <w:rsid w:val="00B42C78"/>
    <w:rsid w:val="00B430D3"/>
    <w:rsid w:val="00B432D4"/>
    <w:rsid w:val="00B4340E"/>
    <w:rsid w:val="00B43787"/>
    <w:rsid w:val="00B437BD"/>
    <w:rsid w:val="00B4383C"/>
    <w:rsid w:val="00B4388A"/>
    <w:rsid w:val="00B43985"/>
    <w:rsid w:val="00B439FA"/>
    <w:rsid w:val="00B43B0B"/>
    <w:rsid w:val="00B43CEC"/>
    <w:rsid w:val="00B43D4D"/>
    <w:rsid w:val="00B43E3B"/>
    <w:rsid w:val="00B44069"/>
    <w:rsid w:val="00B440CF"/>
    <w:rsid w:val="00B441BE"/>
    <w:rsid w:val="00B443C5"/>
    <w:rsid w:val="00B4485B"/>
    <w:rsid w:val="00B44D81"/>
    <w:rsid w:val="00B44DF4"/>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1E24"/>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86"/>
    <w:rsid w:val="00B555B8"/>
    <w:rsid w:val="00B55ACA"/>
    <w:rsid w:val="00B55CE0"/>
    <w:rsid w:val="00B55D75"/>
    <w:rsid w:val="00B56023"/>
    <w:rsid w:val="00B5612F"/>
    <w:rsid w:val="00B566E0"/>
    <w:rsid w:val="00B5685D"/>
    <w:rsid w:val="00B56FA2"/>
    <w:rsid w:val="00B57861"/>
    <w:rsid w:val="00B60394"/>
    <w:rsid w:val="00B60567"/>
    <w:rsid w:val="00B60605"/>
    <w:rsid w:val="00B607B8"/>
    <w:rsid w:val="00B607FE"/>
    <w:rsid w:val="00B60DF7"/>
    <w:rsid w:val="00B60E6E"/>
    <w:rsid w:val="00B616EA"/>
    <w:rsid w:val="00B6184F"/>
    <w:rsid w:val="00B619AF"/>
    <w:rsid w:val="00B61B85"/>
    <w:rsid w:val="00B61CFF"/>
    <w:rsid w:val="00B61F53"/>
    <w:rsid w:val="00B61F70"/>
    <w:rsid w:val="00B6237B"/>
    <w:rsid w:val="00B624C5"/>
    <w:rsid w:val="00B62750"/>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5DA2"/>
    <w:rsid w:val="00B65DB3"/>
    <w:rsid w:val="00B660B7"/>
    <w:rsid w:val="00B664EC"/>
    <w:rsid w:val="00B66758"/>
    <w:rsid w:val="00B66801"/>
    <w:rsid w:val="00B669F5"/>
    <w:rsid w:val="00B66FF7"/>
    <w:rsid w:val="00B675E5"/>
    <w:rsid w:val="00B6796C"/>
    <w:rsid w:val="00B67B2B"/>
    <w:rsid w:val="00B67D4F"/>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B86"/>
    <w:rsid w:val="00B75ED2"/>
    <w:rsid w:val="00B76727"/>
    <w:rsid w:val="00B768B5"/>
    <w:rsid w:val="00B76CD5"/>
    <w:rsid w:val="00B77062"/>
    <w:rsid w:val="00B7709F"/>
    <w:rsid w:val="00B774CC"/>
    <w:rsid w:val="00B77632"/>
    <w:rsid w:val="00B77876"/>
    <w:rsid w:val="00B77ACE"/>
    <w:rsid w:val="00B77B98"/>
    <w:rsid w:val="00B77D8A"/>
    <w:rsid w:val="00B8053A"/>
    <w:rsid w:val="00B8053B"/>
    <w:rsid w:val="00B80795"/>
    <w:rsid w:val="00B80CAD"/>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1A6"/>
    <w:rsid w:val="00B8321E"/>
    <w:rsid w:val="00B83AC3"/>
    <w:rsid w:val="00B83D8E"/>
    <w:rsid w:val="00B83DF6"/>
    <w:rsid w:val="00B8408E"/>
    <w:rsid w:val="00B84920"/>
    <w:rsid w:val="00B84BE8"/>
    <w:rsid w:val="00B84CFA"/>
    <w:rsid w:val="00B8502C"/>
    <w:rsid w:val="00B85123"/>
    <w:rsid w:val="00B85505"/>
    <w:rsid w:val="00B85BAD"/>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16"/>
    <w:rsid w:val="00B874FB"/>
    <w:rsid w:val="00B8769E"/>
    <w:rsid w:val="00B90516"/>
    <w:rsid w:val="00B90CD1"/>
    <w:rsid w:val="00B90DC8"/>
    <w:rsid w:val="00B90E5F"/>
    <w:rsid w:val="00B911A5"/>
    <w:rsid w:val="00B91356"/>
    <w:rsid w:val="00B917B0"/>
    <w:rsid w:val="00B91B6E"/>
    <w:rsid w:val="00B91E0F"/>
    <w:rsid w:val="00B91F1C"/>
    <w:rsid w:val="00B926E0"/>
    <w:rsid w:val="00B928B6"/>
    <w:rsid w:val="00B92A14"/>
    <w:rsid w:val="00B92DBB"/>
    <w:rsid w:val="00B93042"/>
    <w:rsid w:val="00B934A9"/>
    <w:rsid w:val="00B93B55"/>
    <w:rsid w:val="00B93C36"/>
    <w:rsid w:val="00B93F25"/>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7D6"/>
    <w:rsid w:val="00B96A58"/>
    <w:rsid w:val="00B96ABF"/>
    <w:rsid w:val="00B96B84"/>
    <w:rsid w:val="00B96CBF"/>
    <w:rsid w:val="00B96CF0"/>
    <w:rsid w:val="00B96D7C"/>
    <w:rsid w:val="00B96DA2"/>
    <w:rsid w:val="00B97585"/>
    <w:rsid w:val="00B977E6"/>
    <w:rsid w:val="00B97B85"/>
    <w:rsid w:val="00BA0571"/>
    <w:rsid w:val="00BA067F"/>
    <w:rsid w:val="00BA0827"/>
    <w:rsid w:val="00BA092C"/>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0E2"/>
    <w:rsid w:val="00BA3129"/>
    <w:rsid w:val="00BA318F"/>
    <w:rsid w:val="00BA3909"/>
    <w:rsid w:val="00BA3974"/>
    <w:rsid w:val="00BA3CC9"/>
    <w:rsid w:val="00BA3F29"/>
    <w:rsid w:val="00BA40BE"/>
    <w:rsid w:val="00BA4237"/>
    <w:rsid w:val="00BA48E0"/>
    <w:rsid w:val="00BA4C24"/>
    <w:rsid w:val="00BA4C7F"/>
    <w:rsid w:val="00BA4E10"/>
    <w:rsid w:val="00BA4EB2"/>
    <w:rsid w:val="00BA5256"/>
    <w:rsid w:val="00BA5346"/>
    <w:rsid w:val="00BA54FB"/>
    <w:rsid w:val="00BA5619"/>
    <w:rsid w:val="00BA580D"/>
    <w:rsid w:val="00BA5B1B"/>
    <w:rsid w:val="00BA5C97"/>
    <w:rsid w:val="00BA5EFB"/>
    <w:rsid w:val="00BA6282"/>
    <w:rsid w:val="00BA659A"/>
    <w:rsid w:val="00BA68C1"/>
    <w:rsid w:val="00BA6B7A"/>
    <w:rsid w:val="00BA6BE1"/>
    <w:rsid w:val="00BA6C7F"/>
    <w:rsid w:val="00BA6CFD"/>
    <w:rsid w:val="00BA6E7E"/>
    <w:rsid w:val="00BA704F"/>
    <w:rsid w:val="00BA70E9"/>
    <w:rsid w:val="00BA73D7"/>
    <w:rsid w:val="00BA7423"/>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537"/>
    <w:rsid w:val="00BB16E8"/>
    <w:rsid w:val="00BB174E"/>
    <w:rsid w:val="00BB1874"/>
    <w:rsid w:val="00BB1966"/>
    <w:rsid w:val="00BB1B24"/>
    <w:rsid w:val="00BB1C4F"/>
    <w:rsid w:val="00BB1D50"/>
    <w:rsid w:val="00BB225D"/>
    <w:rsid w:val="00BB231E"/>
    <w:rsid w:val="00BB238E"/>
    <w:rsid w:val="00BB2649"/>
    <w:rsid w:val="00BB2A18"/>
    <w:rsid w:val="00BB3355"/>
    <w:rsid w:val="00BB35FB"/>
    <w:rsid w:val="00BB365A"/>
    <w:rsid w:val="00BB3942"/>
    <w:rsid w:val="00BB3E68"/>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4E"/>
    <w:rsid w:val="00BB6C81"/>
    <w:rsid w:val="00BB71EC"/>
    <w:rsid w:val="00BB723D"/>
    <w:rsid w:val="00BB724B"/>
    <w:rsid w:val="00BB7634"/>
    <w:rsid w:val="00BB7EC3"/>
    <w:rsid w:val="00BC0854"/>
    <w:rsid w:val="00BC16BF"/>
    <w:rsid w:val="00BC177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70C"/>
    <w:rsid w:val="00BC499E"/>
    <w:rsid w:val="00BC4ADC"/>
    <w:rsid w:val="00BC4D1F"/>
    <w:rsid w:val="00BC52B4"/>
    <w:rsid w:val="00BC5CE2"/>
    <w:rsid w:val="00BC68C0"/>
    <w:rsid w:val="00BC70D5"/>
    <w:rsid w:val="00BC7133"/>
    <w:rsid w:val="00BC71C5"/>
    <w:rsid w:val="00BC71E0"/>
    <w:rsid w:val="00BC7659"/>
    <w:rsid w:val="00BC77C9"/>
    <w:rsid w:val="00BC783B"/>
    <w:rsid w:val="00BC7A42"/>
    <w:rsid w:val="00BD013E"/>
    <w:rsid w:val="00BD018C"/>
    <w:rsid w:val="00BD0238"/>
    <w:rsid w:val="00BD082C"/>
    <w:rsid w:val="00BD0A5B"/>
    <w:rsid w:val="00BD0DFF"/>
    <w:rsid w:val="00BD0FC4"/>
    <w:rsid w:val="00BD100C"/>
    <w:rsid w:val="00BD13F9"/>
    <w:rsid w:val="00BD140B"/>
    <w:rsid w:val="00BD1624"/>
    <w:rsid w:val="00BD1A67"/>
    <w:rsid w:val="00BD238C"/>
    <w:rsid w:val="00BD27AA"/>
    <w:rsid w:val="00BD2869"/>
    <w:rsid w:val="00BD2A08"/>
    <w:rsid w:val="00BD2B8A"/>
    <w:rsid w:val="00BD2CED"/>
    <w:rsid w:val="00BD2F55"/>
    <w:rsid w:val="00BD30E5"/>
    <w:rsid w:val="00BD3837"/>
    <w:rsid w:val="00BD386B"/>
    <w:rsid w:val="00BD3C49"/>
    <w:rsid w:val="00BD3C69"/>
    <w:rsid w:val="00BD3D7A"/>
    <w:rsid w:val="00BD3E4E"/>
    <w:rsid w:val="00BD3FB3"/>
    <w:rsid w:val="00BD4092"/>
    <w:rsid w:val="00BD4235"/>
    <w:rsid w:val="00BD42DA"/>
    <w:rsid w:val="00BD43EC"/>
    <w:rsid w:val="00BD45AD"/>
    <w:rsid w:val="00BD4F5F"/>
    <w:rsid w:val="00BD5A26"/>
    <w:rsid w:val="00BD5CD4"/>
    <w:rsid w:val="00BD5FA4"/>
    <w:rsid w:val="00BD616D"/>
    <w:rsid w:val="00BD6509"/>
    <w:rsid w:val="00BD689C"/>
    <w:rsid w:val="00BD6A22"/>
    <w:rsid w:val="00BD6BB1"/>
    <w:rsid w:val="00BD6D88"/>
    <w:rsid w:val="00BD71C3"/>
    <w:rsid w:val="00BD782C"/>
    <w:rsid w:val="00BD7927"/>
    <w:rsid w:val="00BD7A82"/>
    <w:rsid w:val="00BD7F01"/>
    <w:rsid w:val="00BD7F9E"/>
    <w:rsid w:val="00BE0009"/>
    <w:rsid w:val="00BE02A3"/>
    <w:rsid w:val="00BE0695"/>
    <w:rsid w:val="00BE072F"/>
    <w:rsid w:val="00BE0FCB"/>
    <w:rsid w:val="00BE1382"/>
    <w:rsid w:val="00BE13B8"/>
    <w:rsid w:val="00BE16C6"/>
    <w:rsid w:val="00BE1703"/>
    <w:rsid w:val="00BE172A"/>
    <w:rsid w:val="00BE1959"/>
    <w:rsid w:val="00BE197A"/>
    <w:rsid w:val="00BE1A06"/>
    <w:rsid w:val="00BE1CE8"/>
    <w:rsid w:val="00BE1F17"/>
    <w:rsid w:val="00BE201B"/>
    <w:rsid w:val="00BE2404"/>
    <w:rsid w:val="00BE2412"/>
    <w:rsid w:val="00BE249F"/>
    <w:rsid w:val="00BE2546"/>
    <w:rsid w:val="00BE269D"/>
    <w:rsid w:val="00BE28FE"/>
    <w:rsid w:val="00BE2B2C"/>
    <w:rsid w:val="00BE2B3A"/>
    <w:rsid w:val="00BE312F"/>
    <w:rsid w:val="00BE3E52"/>
    <w:rsid w:val="00BE3EA0"/>
    <w:rsid w:val="00BE403F"/>
    <w:rsid w:val="00BE4376"/>
    <w:rsid w:val="00BE4593"/>
    <w:rsid w:val="00BE475F"/>
    <w:rsid w:val="00BE48B2"/>
    <w:rsid w:val="00BE4E4C"/>
    <w:rsid w:val="00BE5164"/>
    <w:rsid w:val="00BE51C6"/>
    <w:rsid w:val="00BE5519"/>
    <w:rsid w:val="00BE5622"/>
    <w:rsid w:val="00BE5710"/>
    <w:rsid w:val="00BE57B1"/>
    <w:rsid w:val="00BE5813"/>
    <w:rsid w:val="00BE60DC"/>
    <w:rsid w:val="00BE6149"/>
    <w:rsid w:val="00BE65B3"/>
    <w:rsid w:val="00BE676C"/>
    <w:rsid w:val="00BE689B"/>
    <w:rsid w:val="00BE6A72"/>
    <w:rsid w:val="00BE6D82"/>
    <w:rsid w:val="00BE7107"/>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1F38"/>
    <w:rsid w:val="00BF204A"/>
    <w:rsid w:val="00BF21AD"/>
    <w:rsid w:val="00BF220D"/>
    <w:rsid w:val="00BF2372"/>
    <w:rsid w:val="00BF2817"/>
    <w:rsid w:val="00BF2985"/>
    <w:rsid w:val="00BF2A22"/>
    <w:rsid w:val="00BF2B81"/>
    <w:rsid w:val="00BF2C42"/>
    <w:rsid w:val="00BF2E9F"/>
    <w:rsid w:val="00BF300F"/>
    <w:rsid w:val="00BF31CB"/>
    <w:rsid w:val="00BF3615"/>
    <w:rsid w:val="00BF3BCB"/>
    <w:rsid w:val="00BF3C10"/>
    <w:rsid w:val="00BF3E35"/>
    <w:rsid w:val="00BF3E99"/>
    <w:rsid w:val="00BF3EDF"/>
    <w:rsid w:val="00BF3FFA"/>
    <w:rsid w:val="00BF4033"/>
    <w:rsid w:val="00BF41CF"/>
    <w:rsid w:val="00BF43E6"/>
    <w:rsid w:val="00BF46F1"/>
    <w:rsid w:val="00BF493C"/>
    <w:rsid w:val="00BF4B69"/>
    <w:rsid w:val="00BF4BCC"/>
    <w:rsid w:val="00BF56A8"/>
    <w:rsid w:val="00BF5A86"/>
    <w:rsid w:val="00BF60E3"/>
    <w:rsid w:val="00BF61AC"/>
    <w:rsid w:val="00BF6C19"/>
    <w:rsid w:val="00BF6E7B"/>
    <w:rsid w:val="00BF6EC2"/>
    <w:rsid w:val="00BF6FBF"/>
    <w:rsid w:val="00BF6FFA"/>
    <w:rsid w:val="00BF70A1"/>
    <w:rsid w:val="00BF70F8"/>
    <w:rsid w:val="00BF7B97"/>
    <w:rsid w:val="00BF7C67"/>
    <w:rsid w:val="00BF7D39"/>
    <w:rsid w:val="00BF7D43"/>
    <w:rsid w:val="00C00881"/>
    <w:rsid w:val="00C00F1A"/>
    <w:rsid w:val="00C010F5"/>
    <w:rsid w:val="00C01305"/>
    <w:rsid w:val="00C0150C"/>
    <w:rsid w:val="00C01835"/>
    <w:rsid w:val="00C02192"/>
    <w:rsid w:val="00C022D7"/>
    <w:rsid w:val="00C023FA"/>
    <w:rsid w:val="00C02827"/>
    <w:rsid w:val="00C02B71"/>
    <w:rsid w:val="00C02CDE"/>
    <w:rsid w:val="00C03169"/>
    <w:rsid w:val="00C0350D"/>
    <w:rsid w:val="00C03628"/>
    <w:rsid w:val="00C0399E"/>
    <w:rsid w:val="00C039B6"/>
    <w:rsid w:val="00C03B7B"/>
    <w:rsid w:val="00C03CF4"/>
    <w:rsid w:val="00C04591"/>
    <w:rsid w:val="00C04992"/>
    <w:rsid w:val="00C04CAF"/>
    <w:rsid w:val="00C053DB"/>
    <w:rsid w:val="00C057E0"/>
    <w:rsid w:val="00C0581D"/>
    <w:rsid w:val="00C05863"/>
    <w:rsid w:val="00C058DE"/>
    <w:rsid w:val="00C05C20"/>
    <w:rsid w:val="00C06066"/>
    <w:rsid w:val="00C0648A"/>
    <w:rsid w:val="00C06690"/>
    <w:rsid w:val="00C067A4"/>
    <w:rsid w:val="00C06BE9"/>
    <w:rsid w:val="00C06EF3"/>
    <w:rsid w:val="00C06FFC"/>
    <w:rsid w:val="00C071C6"/>
    <w:rsid w:val="00C07746"/>
    <w:rsid w:val="00C079EF"/>
    <w:rsid w:val="00C07A6C"/>
    <w:rsid w:val="00C07AE3"/>
    <w:rsid w:val="00C07AE4"/>
    <w:rsid w:val="00C07BA3"/>
    <w:rsid w:val="00C07C81"/>
    <w:rsid w:val="00C07D3E"/>
    <w:rsid w:val="00C10296"/>
    <w:rsid w:val="00C10599"/>
    <w:rsid w:val="00C106DF"/>
    <w:rsid w:val="00C10857"/>
    <w:rsid w:val="00C10A3B"/>
    <w:rsid w:val="00C110AB"/>
    <w:rsid w:val="00C1114F"/>
    <w:rsid w:val="00C11183"/>
    <w:rsid w:val="00C11197"/>
    <w:rsid w:val="00C1150F"/>
    <w:rsid w:val="00C116A5"/>
    <w:rsid w:val="00C11B36"/>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A63"/>
    <w:rsid w:val="00C14C0C"/>
    <w:rsid w:val="00C15135"/>
    <w:rsid w:val="00C153DD"/>
    <w:rsid w:val="00C159ED"/>
    <w:rsid w:val="00C15FF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A1"/>
    <w:rsid w:val="00C20BD7"/>
    <w:rsid w:val="00C20F77"/>
    <w:rsid w:val="00C210D4"/>
    <w:rsid w:val="00C21B1D"/>
    <w:rsid w:val="00C21E09"/>
    <w:rsid w:val="00C222CF"/>
    <w:rsid w:val="00C223DE"/>
    <w:rsid w:val="00C225A0"/>
    <w:rsid w:val="00C2288B"/>
    <w:rsid w:val="00C22FE1"/>
    <w:rsid w:val="00C231BA"/>
    <w:rsid w:val="00C232DD"/>
    <w:rsid w:val="00C236CC"/>
    <w:rsid w:val="00C2423A"/>
    <w:rsid w:val="00C24399"/>
    <w:rsid w:val="00C243D1"/>
    <w:rsid w:val="00C24CA2"/>
    <w:rsid w:val="00C24EE5"/>
    <w:rsid w:val="00C24F34"/>
    <w:rsid w:val="00C24F74"/>
    <w:rsid w:val="00C25046"/>
    <w:rsid w:val="00C250CF"/>
    <w:rsid w:val="00C2544D"/>
    <w:rsid w:val="00C254EB"/>
    <w:rsid w:val="00C255D5"/>
    <w:rsid w:val="00C25900"/>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6DB"/>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5D8B"/>
    <w:rsid w:val="00C3661D"/>
    <w:rsid w:val="00C36AFD"/>
    <w:rsid w:val="00C36DAD"/>
    <w:rsid w:val="00C37050"/>
    <w:rsid w:val="00C373E4"/>
    <w:rsid w:val="00C37493"/>
    <w:rsid w:val="00C378D8"/>
    <w:rsid w:val="00C37F07"/>
    <w:rsid w:val="00C37F85"/>
    <w:rsid w:val="00C37F8D"/>
    <w:rsid w:val="00C4018E"/>
    <w:rsid w:val="00C40447"/>
    <w:rsid w:val="00C4044A"/>
    <w:rsid w:val="00C404D5"/>
    <w:rsid w:val="00C40B7D"/>
    <w:rsid w:val="00C40FD3"/>
    <w:rsid w:val="00C41112"/>
    <w:rsid w:val="00C41352"/>
    <w:rsid w:val="00C413FE"/>
    <w:rsid w:val="00C41634"/>
    <w:rsid w:val="00C41A0F"/>
    <w:rsid w:val="00C41C62"/>
    <w:rsid w:val="00C42130"/>
    <w:rsid w:val="00C4214B"/>
    <w:rsid w:val="00C42784"/>
    <w:rsid w:val="00C429D4"/>
    <w:rsid w:val="00C429E1"/>
    <w:rsid w:val="00C42FEB"/>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02"/>
    <w:rsid w:val="00C46B53"/>
    <w:rsid w:val="00C46CDF"/>
    <w:rsid w:val="00C470AA"/>
    <w:rsid w:val="00C470E9"/>
    <w:rsid w:val="00C473E1"/>
    <w:rsid w:val="00C4740A"/>
    <w:rsid w:val="00C47838"/>
    <w:rsid w:val="00C47AE8"/>
    <w:rsid w:val="00C508B7"/>
    <w:rsid w:val="00C50DFB"/>
    <w:rsid w:val="00C51957"/>
    <w:rsid w:val="00C51D11"/>
    <w:rsid w:val="00C52001"/>
    <w:rsid w:val="00C5257E"/>
    <w:rsid w:val="00C5280E"/>
    <w:rsid w:val="00C52A41"/>
    <w:rsid w:val="00C52A73"/>
    <w:rsid w:val="00C52F08"/>
    <w:rsid w:val="00C531B4"/>
    <w:rsid w:val="00C532F9"/>
    <w:rsid w:val="00C53D13"/>
    <w:rsid w:val="00C53E22"/>
    <w:rsid w:val="00C5430E"/>
    <w:rsid w:val="00C54C62"/>
    <w:rsid w:val="00C55941"/>
    <w:rsid w:val="00C55ADC"/>
    <w:rsid w:val="00C55CE2"/>
    <w:rsid w:val="00C55E52"/>
    <w:rsid w:val="00C5638E"/>
    <w:rsid w:val="00C56491"/>
    <w:rsid w:val="00C56918"/>
    <w:rsid w:val="00C569CA"/>
    <w:rsid w:val="00C56C48"/>
    <w:rsid w:val="00C5707E"/>
    <w:rsid w:val="00C570AE"/>
    <w:rsid w:val="00C57A4B"/>
    <w:rsid w:val="00C57CC6"/>
    <w:rsid w:val="00C60002"/>
    <w:rsid w:val="00C601EB"/>
    <w:rsid w:val="00C603F8"/>
    <w:rsid w:val="00C60DA5"/>
    <w:rsid w:val="00C60EC1"/>
    <w:rsid w:val="00C60FFC"/>
    <w:rsid w:val="00C6115A"/>
    <w:rsid w:val="00C6119C"/>
    <w:rsid w:val="00C611B0"/>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89A"/>
    <w:rsid w:val="00C64958"/>
    <w:rsid w:val="00C64EDC"/>
    <w:rsid w:val="00C656EC"/>
    <w:rsid w:val="00C65C31"/>
    <w:rsid w:val="00C65D24"/>
    <w:rsid w:val="00C65F58"/>
    <w:rsid w:val="00C66571"/>
    <w:rsid w:val="00C66577"/>
    <w:rsid w:val="00C666DB"/>
    <w:rsid w:val="00C667F6"/>
    <w:rsid w:val="00C66A25"/>
    <w:rsid w:val="00C66AC7"/>
    <w:rsid w:val="00C66B89"/>
    <w:rsid w:val="00C66C34"/>
    <w:rsid w:val="00C67231"/>
    <w:rsid w:val="00C7040D"/>
    <w:rsid w:val="00C70A15"/>
    <w:rsid w:val="00C70A55"/>
    <w:rsid w:val="00C70B8C"/>
    <w:rsid w:val="00C70D2D"/>
    <w:rsid w:val="00C70E19"/>
    <w:rsid w:val="00C71468"/>
    <w:rsid w:val="00C719E5"/>
    <w:rsid w:val="00C7238B"/>
    <w:rsid w:val="00C723AF"/>
    <w:rsid w:val="00C723F3"/>
    <w:rsid w:val="00C72750"/>
    <w:rsid w:val="00C72953"/>
    <w:rsid w:val="00C72EF5"/>
    <w:rsid w:val="00C7305F"/>
    <w:rsid w:val="00C730A0"/>
    <w:rsid w:val="00C732C5"/>
    <w:rsid w:val="00C7357D"/>
    <w:rsid w:val="00C73807"/>
    <w:rsid w:val="00C73F0A"/>
    <w:rsid w:val="00C73F77"/>
    <w:rsid w:val="00C740FD"/>
    <w:rsid w:val="00C74157"/>
    <w:rsid w:val="00C7448E"/>
    <w:rsid w:val="00C746BD"/>
    <w:rsid w:val="00C747CD"/>
    <w:rsid w:val="00C74867"/>
    <w:rsid w:val="00C748E2"/>
    <w:rsid w:val="00C75004"/>
    <w:rsid w:val="00C7542A"/>
    <w:rsid w:val="00C7559B"/>
    <w:rsid w:val="00C755E8"/>
    <w:rsid w:val="00C75970"/>
    <w:rsid w:val="00C75AC4"/>
    <w:rsid w:val="00C75B22"/>
    <w:rsid w:val="00C75C9D"/>
    <w:rsid w:val="00C75ED0"/>
    <w:rsid w:val="00C7636A"/>
    <w:rsid w:val="00C76485"/>
    <w:rsid w:val="00C76A56"/>
    <w:rsid w:val="00C76A6B"/>
    <w:rsid w:val="00C76B37"/>
    <w:rsid w:val="00C76F37"/>
    <w:rsid w:val="00C76F43"/>
    <w:rsid w:val="00C7731D"/>
    <w:rsid w:val="00C77371"/>
    <w:rsid w:val="00C7746D"/>
    <w:rsid w:val="00C7799E"/>
    <w:rsid w:val="00C77C55"/>
    <w:rsid w:val="00C77DF7"/>
    <w:rsid w:val="00C8004A"/>
    <w:rsid w:val="00C80059"/>
    <w:rsid w:val="00C80547"/>
    <w:rsid w:val="00C80C97"/>
    <w:rsid w:val="00C815F1"/>
    <w:rsid w:val="00C818F8"/>
    <w:rsid w:val="00C8198E"/>
    <w:rsid w:val="00C81B30"/>
    <w:rsid w:val="00C82387"/>
    <w:rsid w:val="00C823AF"/>
    <w:rsid w:val="00C82AB2"/>
    <w:rsid w:val="00C8329E"/>
    <w:rsid w:val="00C834A3"/>
    <w:rsid w:val="00C83665"/>
    <w:rsid w:val="00C836F2"/>
    <w:rsid w:val="00C838C2"/>
    <w:rsid w:val="00C8392C"/>
    <w:rsid w:val="00C84332"/>
    <w:rsid w:val="00C8534D"/>
    <w:rsid w:val="00C8535F"/>
    <w:rsid w:val="00C8591F"/>
    <w:rsid w:val="00C85A6A"/>
    <w:rsid w:val="00C85B83"/>
    <w:rsid w:val="00C85FA0"/>
    <w:rsid w:val="00C8624E"/>
    <w:rsid w:val="00C86379"/>
    <w:rsid w:val="00C864DB"/>
    <w:rsid w:val="00C86817"/>
    <w:rsid w:val="00C86CD3"/>
    <w:rsid w:val="00C8714D"/>
    <w:rsid w:val="00C87348"/>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404"/>
    <w:rsid w:val="00C927D6"/>
    <w:rsid w:val="00C92C2A"/>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61A"/>
    <w:rsid w:val="00CA2919"/>
    <w:rsid w:val="00CA2BAF"/>
    <w:rsid w:val="00CA2C56"/>
    <w:rsid w:val="00CA3072"/>
    <w:rsid w:val="00CA343C"/>
    <w:rsid w:val="00CA374F"/>
    <w:rsid w:val="00CA3CF5"/>
    <w:rsid w:val="00CA409C"/>
    <w:rsid w:val="00CA40D1"/>
    <w:rsid w:val="00CA4A3F"/>
    <w:rsid w:val="00CA4C14"/>
    <w:rsid w:val="00CA4DC3"/>
    <w:rsid w:val="00CA4FE7"/>
    <w:rsid w:val="00CA51A0"/>
    <w:rsid w:val="00CA58D8"/>
    <w:rsid w:val="00CA5974"/>
    <w:rsid w:val="00CA59AB"/>
    <w:rsid w:val="00CA5B93"/>
    <w:rsid w:val="00CA5D26"/>
    <w:rsid w:val="00CA5D4A"/>
    <w:rsid w:val="00CA610A"/>
    <w:rsid w:val="00CA6164"/>
    <w:rsid w:val="00CA625F"/>
    <w:rsid w:val="00CA6CDE"/>
    <w:rsid w:val="00CA6CE4"/>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A31"/>
    <w:rsid w:val="00CB1D87"/>
    <w:rsid w:val="00CB1D94"/>
    <w:rsid w:val="00CB1F2A"/>
    <w:rsid w:val="00CB2072"/>
    <w:rsid w:val="00CB23DE"/>
    <w:rsid w:val="00CB242E"/>
    <w:rsid w:val="00CB2836"/>
    <w:rsid w:val="00CB30FC"/>
    <w:rsid w:val="00CB3460"/>
    <w:rsid w:val="00CB3886"/>
    <w:rsid w:val="00CB3A20"/>
    <w:rsid w:val="00CB3AA9"/>
    <w:rsid w:val="00CB3C8D"/>
    <w:rsid w:val="00CB4084"/>
    <w:rsid w:val="00CB4631"/>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10E"/>
    <w:rsid w:val="00CB7648"/>
    <w:rsid w:val="00CB7B6B"/>
    <w:rsid w:val="00CB7B94"/>
    <w:rsid w:val="00CB7DDD"/>
    <w:rsid w:val="00CB7E60"/>
    <w:rsid w:val="00CC009C"/>
    <w:rsid w:val="00CC00B7"/>
    <w:rsid w:val="00CC0225"/>
    <w:rsid w:val="00CC034B"/>
    <w:rsid w:val="00CC05BB"/>
    <w:rsid w:val="00CC0AA7"/>
    <w:rsid w:val="00CC0E36"/>
    <w:rsid w:val="00CC0E56"/>
    <w:rsid w:val="00CC1143"/>
    <w:rsid w:val="00CC1258"/>
    <w:rsid w:val="00CC15B0"/>
    <w:rsid w:val="00CC15B9"/>
    <w:rsid w:val="00CC15D9"/>
    <w:rsid w:val="00CC172A"/>
    <w:rsid w:val="00CC1A18"/>
    <w:rsid w:val="00CC1B3C"/>
    <w:rsid w:val="00CC1C42"/>
    <w:rsid w:val="00CC1E3E"/>
    <w:rsid w:val="00CC1E40"/>
    <w:rsid w:val="00CC2100"/>
    <w:rsid w:val="00CC2559"/>
    <w:rsid w:val="00CC27F5"/>
    <w:rsid w:val="00CC2CF7"/>
    <w:rsid w:val="00CC2D18"/>
    <w:rsid w:val="00CC2EFE"/>
    <w:rsid w:val="00CC2FE8"/>
    <w:rsid w:val="00CC34BA"/>
    <w:rsid w:val="00CC3949"/>
    <w:rsid w:val="00CC3AC0"/>
    <w:rsid w:val="00CC3E8C"/>
    <w:rsid w:val="00CC400F"/>
    <w:rsid w:val="00CC4365"/>
    <w:rsid w:val="00CC488C"/>
    <w:rsid w:val="00CC4A6A"/>
    <w:rsid w:val="00CC4C5E"/>
    <w:rsid w:val="00CC4CCF"/>
    <w:rsid w:val="00CC4F58"/>
    <w:rsid w:val="00CC4FF9"/>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18B"/>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D5A"/>
    <w:rsid w:val="00CE2EB0"/>
    <w:rsid w:val="00CE2EC2"/>
    <w:rsid w:val="00CE3257"/>
    <w:rsid w:val="00CE367C"/>
    <w:rsid w:val="00CE3749"/>
    <w:rsid w:val="00CE3F41"/>
    <w:rsid w:val="00CE3FA3"/>
    <w:rsid w:val="00CE436D"/>
    <w:rsid w:val="00CE43D3"/>
    <w:rsid w:val="00CE4D2A"/>
    <w:rsid w:val="00CE5086"/>
    <w:rsid w:val="00CE5112"/>
    <w:rsid w:val="00CE5A5B"/>
    <w:rsid w:val="00CE5A7F"/>
    <w:rsid w:val="00CE5E50"/>
    <w:rsid w:val="00CE697C"/>
    <w:rsid w:val="00CE698C"/>
    <w:rsid w:val="00CE69F3"/>
    <w:rsid w:val="00CE6AD5"/>
    <w:rsid w:val="00CE6E24"/>
    <w:rsid w:val="00CE71BB"/>
    <w:rsid w:val="00CE72B9"/>
    <w:rsid w:val="00CE72EF"/>
    <w:rsid w:val="00CE73F8"/>
    <w:rsid w:val="00CE755E"/>
    <w:rsid w:val="00CE76BD"/>
    <w:rsid w:val="00CE775C"/>
    <w:rsid w:val="00CE79BC"/>
    <w:rsid w:val="00CE7D21"/>
    <w:rsid w:val="00CF02AC"/>
    <w:rsid w:val="00CF057C"/>
    <w:rsid w:val="00CF06E6"/>
    <w:rsid w:val="00CF090F"/>
    <w:rsid w:val="00CF0912"/>
    <w:rsid w:val="00CF095B"/>
    <w:rsid w:val="00CF09D0"/>
    <w:rsid w:val="00CF0CC6"/>
    <w:rsid w:val="00CF0D78"/>
    <w:rsid w:val="00CF0E93"/>
    <w:rsid w:val="00CF17EF"/>
    <w:rsid w:val="00CF18AB"/>
    <w:rsid w:val="00CF1AA6"/>
    <w:rsid w:val="00CF20C8"/>
    <w:rsid w:val="00CF233B"/>
    <w:rsid w:val="00CF23D5"/>
    <w:rsid w:val="00CF23E3"/>
    <w:rsid w:val="00CF2639"/>
    <w:rsid w:val="00CF277A"/>
    <w:rsid w:val="00CF2A20"/>
    <w:rsid w:val="00CF2C07"/>
    <w:rsid w:val="00CF2F5F"/>
    <w:rsid w:val="00CF2FBF"/>
    <w:rsid w:val="00CF3112"/>
    <w:rsid w:val="00CF33BA"/>
    <w:rsid w:val="00CF3654"/>
    <w:rsid w:val="00CF3E81"/>
    <w:rsid w:val="00CF3F01"/>
    <w:rsid w:val="00CF414F"/>
    <w:rsid w:val="00CF448D"/>
    <w:rsid w:val="00CF46E1"/>
    <w:rsid w:val="00CF50A9"/>
    <w:rsid w:val="00CF5D82"/>
    <w:rsid w:val="00CF6061"/>
    <w:rsid w:val="00CF61A3"/>
    <w:rsid w:val="00CF6218"/>
    <w:rsid w:val="00CF6370"/>
    <w:rsid w:val="00CF66DE"/>
    <w:rsid w:val="00CF6848"/>
    <w:rsid w:val="00CF6992"/>
    <w:rsid w:val="00CF6AF3"/>
    <w:rsid w:val="00CF6C9A"/>
    <w:rsid w:val="00CF6EED"/>
    <w:rsid w:val="00CF6F64"/>
    <w:rsid w:val="00CF7888"/>
    <w:rsid w:val="00CF7C2C"/>
    <w:rsid w:val="00CF7CCF"/>
    <w:rsid w:val="00D00522"/>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2F4E"/>
    <w:rsid w:val="00D0327B"/>
    <w:rsid w:val="00D03334"/>
    <w:rsid w:val="00D0386A"/>
    <w:rsid w:val="00D03CD2"/>
    <w:rsid w:val="00D043F3"/>
    <w:rsid w:val="00D04FC8"/>
    <w:rsid w:val="00D0505A"/>
    <w:rsid w:val="00D05216"/>
    <w:rsid w:val="00D05287"/>
    <w:rsid w:val="00D05295"/>
    <w:rsid w:val="00D05393"/>
    <w:rsid w:val="00D058D0"/>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31D"/>
    <w:rsid w:val="00D105EB"/>
    <w:rsid w:val="00D109A4"/>
    <w:rsid w:val="00D112DD"/>
    <w:rsid w:val="00D11873"/>
    <w:rsid w:val="00D11AA6"/>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534"/>
    <w:rsid w:val="00D14A0C"/>
    <w:rsid w:val="00D14E26"/>
    <w:rsid w:val="00D153BF"/>
    <w:rsid w:val="00D158BE"/>
    <w:rsid w:val="00D15CFC"/>
    <w:rsid w:val="00D15D9D"/>
    <w:rsid w:val="00D15F30"/>
    <w:rsid w:val="00D1619C"/>
    <w:rsid w:val="00D1624D"/>
    <w:rsid w:val="00D166EE"/>
    <w:rsid w:val="00D16B24"/>
    <w:rsid w:val="00D16BA8"/>
    <w:rsid w:val="00D16DEE"/>
    <w:rsid w:val="00D17449"/>
    <w:rsid w:val="00D174E5"/>
    <w:rsid w:val="00D17761"/>
    <w:rsid w:val="00D17C5E"/>
    <w:rsid w:val="00D17CE8"/>
    <w:rsid w:val="00D17F37"/>
    <w:rsid w:val="00D20171"/>
    <w:rsid w:val="00D2018F"/>
    <w:rsid w:val="00D202B4"/>
    <w:rsid w:val="00D202D3"/>
    <w:rsid w:val="00D20468"/>
    <w:rsid w:val="00D204C9"/>
    <w:rsid w:val="00D20A20"/>
    <w:rsid w:val="00D20F05"/>
    <w:rsid w:val="00D20F77"/>
    <w:rsid w:val="00D2106C"/>
    <w:rsid w:val="00D2109E"/>
    <w:rsid w:val="00D21389"/>
    <w:rsid w:val="00D21498"/>
    <w:rsid w:val="00D215E6"/>
    <w:rsid w:val="00D2171B"/>
    <w:rsid w:val="00D217CE"/>
    <w:rsid w:val="00D217F6"/>
    <w:rsid w:val="00D21810"/>
    <w:rsid w:val="00D21CC1"/>
    <w:rsid w:val="00D21DB8"/>
    <w:rsid w:val="00D2200D"/>
    <w:rsid w:val="00D220DF"/>
    <w:rsid w:val="00D22148"/>
    <w:rsid w:val="00D22406"/>
    <w:rsid w:val="00D22522"/>
    <w:rsid w:val="00D22D2B"/>
    <w:rsid w:val="00D232AF"/>
    <w:rsid w:val="00D23556"/>
    <w:rsid w:val="00D2388D"/>
    <w:rsid w:val="00D2390D"/>
    <w:rsid w:val="00D23B89"/>
    <w:rsid w:val="00D23CE2"/>
    <w:rsid w:val="00D23EAA"/>
    <w:rsid w:val="00D24500"/>
    <w:rsid w:val="00D2491A"/>
    <w:rsid w:val="00D24965"/>
    <w:rsid w:val="00D24FEC"/>
    <w:rsid w:val="00D25C26"/>
    <w:rsid w:val="00D261F9"/>
    <w:rsid w:val="00D261FB"/>
    <w:rsid w:val="00D26283"/>
    <w:rsid w:val="00D26288"/>
    <w:rsid w:val="00D263B5"/>
    <w:rsid w:val="00D263F5"/>
    <w:rsid w:val="00D26586"/>
    <w:rsid w:val="00D268F9"/>
    <w:rsid w:val="00D26DBE"/>
    <w:rsid w:val="00D26E45"/>
    <w:rsid w:val="00D273B0"/>
    <w:rsid w:val="00D2744C"/>
    <w:rsid w:val="00D27F01"/>
    <w:rsid w:val="00D30983"/>
    <w:rsid w:val="00D30C46"/>
    <w:rsid w:val="00D30FC7"/>
    <w:rsid w:val="00D31B49"/>
    <w:rsid w:val="00D31B9F"/>
    <w:rsid w:val="00D31BEA"/>
    <w:rsid w:val="00D324F0"/>
    <w:rsid w:val="00D32966"/>
    <w:rsid w:val="00D32A8A"/>
    <w:rsid w:val="00D32B6E"/>
    <w:rsid w:val="00D33313"/>
    <w:rsid w:val="00D33410"/>
    <w:rsid w:val="00D33960"/>
    <w:rsid w:val="00D33AB3"/>
    <w:rsid w:val="00D33AFC"/>
    <w:rsid w:val="00D33C09"/>
    <w:rsid w:val="00D3410B"/>
    <w:rsid w:val="00D344C9"/>
    <w:rsid w:val="00D351CB"/>
    <w:rsid w:val="00D3527F"/>
    <w:rsid w:val="00D353FF"/>
    <w:rsid w:val="00D3609F"/>
    <w:rsid w:val="00D3610A"/>
    <w:rsid w:val="00D3630C"/>
    <w:rsid w:val="00D3646C"/>
    <w:rsid w:val="00D3668C"/>
    <w:rsid w:val="00D366D3"/>
    <w:rsid w:val="00D368DF"/>
    <w:rsid w:val="00D369EA"/>
    <w:rsid w:val="00D36C8E"/>
    <w:rsid w:val="00D36EEC"/>
    <w:rsid w:val="00D370D6"/>
    <w:rsid w:val="00D3740B"/>
    <w:rsid w:val="00D37C2D"/>
    <w:rsid w:val="00D37F3E"/>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AC6"/>
    <w:rsid w:val="00D44F94"/>
    <w:rsid w:val="00D453F7"/>
    <w:rsid w:val="00D45581"/>
    <w:rsid w:val="00D45668"/>
    <w:rsid w:val="00D458AB"/>
    <w:rsid w:val="00D45C69"/>
    <w:rsid w:val="00D45D57"/>
    <w:rsid w:val="00D4626D"/>
    <w:rsid w:val="00D464C9"/>
    <w:rsid w:val="00D466E5"/>
    <w:rsid w:val="00D467C7"/>
    <w:rsid w:val="00D4688E"/>
    <w:rsid w:val="00D46F2D"/>
    <w:rsid w:val="00D471EF"/>
    <w:rsid w:val="00D475CC"/>
    <w:rsid w:val="00D477E2"/>
    <w:rsid w:val="00D47850"/>
    <w:rsid w:val="00D47A58"/>
    <w:rsid w:val="00D47CD0"/>
    <w:rsid w:val="00D47E55"/>
    <w:rsid w:val="00D5005D"/>
    <w:rsid w:val="00D502FF"/>
    <w:rsid w:val="00D5044A"/>
    <w:rsid w:val="00D5076D"/>
    <w:rsid w:val="00D508C1"/>
    <w:rsid w:val="00D509A1"/>
    <w:rsid w:val="00D50DB0"/>
    <w:rsid w:val="00D50F47"/>
    <w:rsid w:val="00D50F95"/>
    <w:rsid w:val="00D5102A"/>
    <w:rsid w:val="00D513F0"/>
    <w:rsid w:val="00D51565"/>
    <w:rsid w:val="00D51635"/>
    <w:rsid w:val="00D51757"/>
    <w:rsid w:val="00D517E7"/>
    <w:rsid w:val="00D51AAF"/>
    <w:rsid w:val="00D51BF3"/>
    <w:rsid w:val="00D51F84"/>
    <w:rsid w:val="00D52162"/>
    <w:rsid w:val="00D521EB"/>
    <w:rsid w:val="00D52200"/>
    <w:rsid w:val="00D52550"/>
    <w:rsid w:val="00D52784"/>
    <w:rsid w:val="00D5294C"/>
    <w:rsid w:val="00D5297A"/>
    <w:rsid w:val="00D52D27"/>
    <w:rsid w:val="00D52E1A"/>
    <w:rsid w:val="00D530BC"/>
    <w:rsid w:val="00D5324F"/>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A0"/>
    <w:rsid w:val="00D563C2"/>
    <w:rsid w:val="00D56450"/>
    <w:rsid w:val="00D56552"/>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1C5E"/>
    <w:rsid w:val="00D61D13"/>
    <w:rsid w:val="00D62101"/>
    <w:rsid w:val="00D62243"/>
    <w:rsid w:val="00D622BE"/>
    <w:rsid w:val="00D624A5"/>
    <w:rsid w:val="00D626BF"/>
    <w:rsid w:val="00D6278F"/>
    <w:rsid w:val="00D627C0"/>
    <w:rsid w:val="00D62949"/>
    <w:rsid w:val="00D62DEC"/>
    <w:rsid w:val="00D62E52"/>
    <w:rsid w:val="00D62E5A"/>
    <w:rsid w:val="00D6315D"/>
    <w:rsid w:val="00D6394E"/>
    <w:rsid w:val="00D63B04"/>
    <w:rsid w:val="00D63BAD"/>
    <w:rsid w:val="00D63C5F"/>
    <w:rsid w:val="00D63EFD"/>
    <w:rsid w:val="00D6410E"/>
    <w:rsid w:val="00D6433E"/>
    <w:rsid w:val="00D64346"/>
    <w:rsid w:val="00D6442E"/>
    <w:rsid w:val="00D6447E"/>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96C"/>
    <w:rsid w:val="00D679ED"/>
    <w:rsid w:val="00D67A3D"/>
    <w:rsid w:val="00D67AC6"/>
    <w:rsid w:val="00D67C99"/>
    <w:rsid w:val="00D67D09"/>
    <w:rsid w:val="00D67DA4"/>
    <w:rsid w:val="00D67EF9"/>
    <w:rsid w:val="00D7010A"/>
    <w:rsid w:val="00D7040B"/>
    <w:rsid w:val="00D7060E"/>
    <w:rsid w:val="00D70648"/>
    <w:rsid w:val="00D70816"/>
    <w:rsid w:val="00D70D51"/>
    <w:rsid w:val="00D70DEA"/>
    <w:rsid w:val="00D70F5E"/>
    <w:rsid w:val="00D70F87"/>
    <w:rsid w:val="00D71083"/>
    <w:rsid w:val="00D71116"/>
    <w:rsid w:val="00D7123A"/>
    <w:rsid w:val="00D71392"/>
    <w:rsid w:val="00D71C76"/>
    <w:rsid w:val="00D71F20"/>
    <w:rsid w:val="00D72585"/>
    <w:rsid w:val="00D72A67"/>
    <w:rsid w:val="00D73347"/>
    <w:rsid w:val="00D737F9"/>
    <w:rsid w:val="00D73A3C"/>
    <w:rsid w:val="00D73A6B"/>
    <w:rsid w:val="00D73CC9"/>
    <w:rsid w:val="00D73DAD"/>
    <w:rsid w:val="00D73E0D"/>
    <w:rsid w:val="00D74461"/>
    <w:rsid w:val="00D7480B"/>
    <w:rsid w:val="00D74937"/>
    <w:rsid w:val="00D749E4"/>
    <w:rsid w:val="00D74AF7"/>
    <w:rsid w:val="00D74EA0"/>
    <w:rsid w:val="00D74F01"/>
    <w:rsid w:val="00D7505F"/>
    <w:rsid w:val="00D750EC"/>
    <w:rsid w:val="00D75112"/>
    <w:rsid w:val="00D7568F"/>
    <w:rsid w:val="00D75828"/>
    <w:rsid w:val="00D75843"/>
    <w:rsid w:val="00D758A0"/>
    <w:rsid w:val="00D758A1"/>
    <w:rsid w:val="00D75CB3"/>
    <w:rsid w:val="00D75CD8"/>
    <w:rsid w:val="00D75E85"/>
    <w:rsid w:val="00D761CB"/>
    <w:rsid w:val="00D761F4"/>
    <w:rsid w:val="00D7692E"/>
    <w:rsid w:val="00D76A4B"/>
    <w:rsid w:val="00D76DDA"/>
    <w:rsid w:val="00D76E83"/>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3FEA"/>
    <w:rsid w:val="00D84026"/>
    <w:rsid w:val="00D8408E"/>
    <w:rsid w:val="00D84268"/>
    <w:rsid w:val="00D846C5"/>
    <w:rsid w:val="00D848F1"/>
    <w:rsid w:val="00D84D27"/>
    <w:rsid w:val="00D8508D"/>
    <w:rsid w:val="00D8586C"/>
    <w:rsid w:val="00D864A4"/>
    <w:rsid w:val="00D866C4"/>
    <w:rsid w:val="00D86B37"/>
    <w:rsid w:val="00D86ED1"/>
    <w:rsid w:val="00D87012"/>
    <w:rsid w:val="00D87154"/>
    <w:rsid w:val="00D87214"/>
    <w:rsid w:val="00D87246"/>
    <w:rsid w:val="00D8778A"/>
    <w:rsid w:val="00D90029"/>
    <w:rsid w:val="00D9045F"/>
    <w:rsid w:val="00D90583"/>
    <w:rsid w:val="00D90D8B"/>
    <w:rsid w:val="00D91009"/>
    <w:rsid w:val="00D9120D"/>
    <w:rsid w:val="00D9126A"/>
    <w:rsid w:val="00D912DF"/>
    <w:rsid w:val="00D91C54"/>
    <w:rsid w:val="00D91D17"/>
    <w:rsid w:val="00D91E52"/>
    <w:rsid w:val="00D91F8C"/>
    <w:rsid w:val="00D92055"/>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157"/>
    <w:rsid w:val="00D9532A"/>
    <w:rsid w:val="00D95494"/>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1FF"/>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03"/>
    <w:rsid w:val="00DA50C0"/>
    <w:rsid w:val="00DA5A53"/>
    <w:rsid w:val="00DA5CA9"/>
    <w:rsid w:val="00DA5E7E"/>
    <w:rsid w:val="00DA6759"/>
    <w:rsid w:val="00DA6A59"/>
    <w:rsid w:val="00DA714A"/>
    <w:rsid w:val="00DA71AF"/>
    <w:rsid w:val="00DA71FA"/>
    <w:rsid w:val="00DA727D"/>
    <w:rsid w:val="00DA7497"/>
    <w:rsid w:val="00DA7A85"/>
    <w:rsid w:val="00DA7BC7"/>
    <w:rsid w:val="00DA7E4C"/>
    <w:rsid w:val="00DB0483"/>
    <w:rsid w:val="00DB0487"/>
    <w:rsid w:val="00DB0564"/>
    <w:rsid w:val="00DB0E45"/>
    <w:rsid w:val="00DB1083"/>
    <w:rsid w:val="00DB1491"/>
    <w:rsid w:val="00DB1539"/>
    <w:rsid w:val="00DB191A"/>
    <w:rsid w:val="00DB1D7B"/>
    <w:rsid w:val="00DB1DEC"/>
    <w:rsid w:val="00DB1F98"/>
    <w:rsid w:val="00DB247F"/>
    <w:rsid w:val="00DB2551"/>
    <w:rsid w:val="00DB2792"/>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8C7"/>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64D"/>
    <w:rsid w:val="00DC2898"/>
    <w:rsid w:val="00DC28A6"/>
    <w:rsid w:val="00DC28EC"/>
    <w:rsid w:val="00DC3131"/>
    <w:rsid w:val="00DC35E3"/>
    <w:rsid w:val="00DC39CE"/>
    <w:rsid w:val="00DC3E1F"/>
    <w:rsid w:val="00DC4287"/>
    <w:rsid w:val="00DC4B72"/>
    <w:rsid w:val="00DC4D82"/>
    <w:rsid w:val="00DC4E61"/>
    <w:rsid w:val="00DC4E9C"/>
    <w:rsid w:val="00DC50B8"/>
    <w:rsid w:val="00DC522F"/>
    <w:rsid w:val="00DC588E"/>
    <w:rsid w:val="00DC5914"/>
    <w:rsid w:val="00DC65D8"/>
    <w:rsid w:val="00DC6812"/>
    <w:rsid w:val="00DC6A94"/>
    <w:rsid w:val="00DC7073"/>
    <w:rsid w:val="00DC7396"/>
    <w:rsid w:val="00DC765F"/>
    <w:rsid w:val="00DC7704"/>
    <w:rsid w:val="00DC7722"/>
    <w:rsid w:val="00DC775B"/>
    <w:rsid w:val="00DC77CB"/>
    <w:rsid w:val="00DC7890"/>
    <w:rsid w:val="00DC7A85"/>
    <w:rsid w:val="00DC7ADE"/>
    <w:rsid w:val="00DD02C4"/>
    <w:rsid w:val="00DD0C93"/>
    <w:rsid w:val="00DD11FA"/>
    <w:rsid w:val="00DD128A"/>
    <w:rsid w:val="00DD12B1"/>
    <w:rsid w:val="00DD12B5"/>
    <w:rsid w:val="00DD1422"/>
    <w:rsid w:val="00DD15E1"/>
    <w:rsid w:val="00DD1947"/>
    <w:rsid w:val="00DD1A59"/>
    <w:rsid w:val="00DD1ED7"/>
    <w:rsid w:val="00DD23D2"/>
    <w:rsid w:val="00DD242B"/>
    <w:rsid w:val="00DD2714"/>
    <w:rsid w:val="00DD2F7D"/>
    <w:rsid w:val="00DD2FE5"/>
    <w:rsid w:val="00DD30D4"/>
    <w:rsid w:val="00DD31F5"/>
    <w:rsid w:val="00DD3221"/>
    <w:rsid w:val="00DD3401"/>
    <w:rsid w:val="00DD3430"/>
    <w:rsid w:val="00DD3480"/>
    <w:rsid w:val="00DD3565"/>
    <w:rsid w:val="00DD360E"/>
    <w:rsid w:val="00DD3AF2"/>
    <w:rsid w:val="00DD3B4D"/>
    <w:rsid w:val="00DD3B9B"/>
    <w:rsid w:val="00DD49D3"/>
    <w:rsid w:val="00DD5528"/>
    <w:rsid w:val="00DD5C5F"/>
    <w:rsid w:val="00DD61D9"/>
    <w:rsid w:val="00DD6396"/>
    <w:rsid w:val="00DD642D"/>
    <w:rsid w:val="00DD6C70"/>
    <w:rsid w:val="00DD6CED"/>
    <w:rsid w:val="00DD6DA2"/>
    <w:rsid w:val="00DD6F53"/>
    <w:rsid w:val="00DD70F7"/>
    <w:rsid w:val="00DD761C"/>
    <w:rsid w:val="00DD7DF3"/>
    <w:rsid w:val="00DE0171"/>
    <w:rsid w:val="00DE0333"/>
    <w:rsid w:val="00DE042A"/>
    <w:rsid w:val="00DE044F"/>
    <w:rsid w:val="00DE04B5"/>
    <w:rsid w:val="00DE0558"/>
    <w:rsid w:val="00DE0B8A"/>
    <w:rsid w:val="00DE11B8"/>
    <w:rsid w:val="00DE12D8"/>
    <w:rsid w:val="00DE147F"/>
    <w:rsid w:val="00DE14CE"/>
    <w:rsid w:val="00DE17EF"/>
    <w:rsid w:val="00DE183E"/>
    <w:rsid w:val="00DE1BB4"/>
    <w:rsid w:val="00DE21CF"/>
    <w:rsid w:val="00DE279F"/>
    <w:rsid w:val="00DE2AD9"/>
    <w:rsid w:val="00DE2D4B"/>
    <w:rsid w:val="00DE3083"/>
    <w:rsid w:val="00DE33AF"/>
    <w:rsid w:val="00DE3A0B"/>
    <w:rsid w:val="00DE3E7C"/>
    <w:rsid w:val="00DE3F33"/>
    <w:rsid w:val="00DE3F49"/>
    <w:rsid w:val="00DE450D"/>
    <w:rsid w:val="00DE464E"/>
    <w:rsid w:val="00DE4664"/>
    <w:rsid w:val="00DE47CE"/>
    <w:rsid w:val="00DE480D"/>
    <w:rsid w:val="00DE4B0C"/>
    <w:rsid w:val="00DE4D74"/>
    <w:rsid w:val="00DE516B"/>
    <w:rsid w:val="00DE5566"/>
    <w:rsid w:val="00DE55AA"/>
    <w:rsid w:val="00DE5C2F"/>
    <w:rsid w:val="00DE6167"/>
    <w:rsid w:val="00DE61AA"/>
    <w:rsid w:val="00DE66C4"/>
    <w:rsid w:val="00DE6A5A"/>
    <w:rsid w:val="00DE6AE9"/>
    <w:rsid w:val="00DE7012"/>
    <w:rsid w:val="00DE7832"/>
    <w:rsid w:val="00DE79B3"/>
    <w:rsid w:val="00DE7D03"/>
    <w:rsid w:val="00DE7E45"/>
    <w:rsid w:val="00DF02EC"/>
    <w:rsid w:val="00DF056B"/>
    <w:rsid w:val="00DF0780"/>
    <w:rsid w:val="00DF0C19"/>
    <w:rsid w:val="00DF0D33"/>
    <w:rsid w:val="00DF0E63"/>
    <w:rsid w:val="00DF0FE6"/>
    <w:rsid w:val="00DF1300"/>
    <w:rsid w:val="00DF1698"/>
    <w:rsid w:val="00DF1758"/>
    <w:rsid w:val="00DF1ADA"/>
    <w:rsid w:val="00DF1C78"/>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430"/>
    <w:rsid w:val="00DF4920"/>
    <w:rsid w:val="00DF4AFC"/>
    <w:rsid w:val="00DF4C07"/>
    <w:rsid w:val="00DF4DEA"/>
    <w:rsid w:val="00DF4F19"/>
    <w:rsid w:val="00DF4F87"/>
    <w:rsid w:val="00DF5270"/>
    <w:rsid w:val="00DF576F"/>
    <w:rsid w:val="00DF5EAB"/>
    <w:rsid w:val="00DF6014"/>
    <w:rsid w:val="00DF6824"/>
    <w:rsid w:val="00DF6D3C"/>
    <w:rsid w:val="00DF6DC8"/>
    <w:rsid w:val="00DF7226"/>
    <w:rsid w:val="00DF7879"/>
    <w:rsid w:val="00DF7FF9"/>
    <w:rsid w:val="00E000AA"/>
    <w:rsid w:val="00E004D1"/>
    <w:rsid w:val="00E00633"/>
    <w:rsid w:val="00E00A07"/>
    <w:rsid w:val="00E00C6D"/>
    <w:rsid w:val="00E00CFB"/>
    <w:rsid w:val="00E00EFF"/>
    <w:rsid w:val="00E0138A"/>
    <w:rsid w:val="00E013CA"/>
    <w:rsid w:val="00E015AA"/>
    <w:rsid w:val="00E019EA"/>
    <w:rsid w:val="00E01D68"/>
    <w:rsid w:val="00E028E6"/>
    <w:rsid w:val="00E02C20"/>
    <w:rsid w:val="00E02CD9"/>
    <w:rsid w:val="00E02D06"/>
    <w:rsid w:val="00E032C1"/>
    <w:rsid w:val="00E039C0"/>
    <w:rsid w:val="00E03A1A"/>
    <w:rsid w:val="00E03A8F"/>
    <w:rsid w:val="00E03B59"/>
    <w:rsid w:val="00E04277"/>
    <w:rsid w:val="00E042DC"/>
    <w:rsid w:val="00E04392"/>
    <w:rsid w:val="00E046BC"/>
    <w:rsid w:val="00E046C1"/>
    <w:rsid w:val="00E049B0"/>
    <w:rsid w:val="00E049EC"/>
    <w:rsid w:val="00E04AE7"/>
    <w:rsid w:val="00E04E2D"/>
    <w:rsid w:val="00E04EE6"/>
    <w:rsid w:val="00E04FB3"/>
    <w:rsid w:val="00E05A43"/>
    <w:rsid w:val="00E05B03"/>
    <w:rsid w:val="00E05E45"/>
    <w:rsid w:val="00E0646D"/>
    <w:rsid w:val="00E06493"/>
    <w:rsid w:val="00E06AF4"/>
    <w:rsid w:val="00E06EDB"/>
    <w:rsid w:val="00E0714A"/>
    <w:rsid w:val="00E07151"/>
    <w:rsid w:val="00E0729D"/>
    <w:rsid w:val="00E07686"/>
    <w:rsid w:val="00E07A3F"/>
    <w:rsid w:val="00E07D27"/>
    <w:rsid w:val="00E07D9B"/>
    <w:rsid w:val="00E07E45"/>
    <w:rsid w:val="00E1007C"/>
    <w:rsid w:val="00E1018A"/>
    <w:rsid w:val="00E102BD"/>
    <w:rsid w:val="00E1039D"/>
    <w:rsid w:val="00E103F8"/>
    <w:rsid w:val="00E104DE"/>
    <w:rsid w:val="00E1074E"/>
    <w:rsid w:val="00E1086A"/>
    <w:rsid w:val="00E10ADD"/>
    <w:rsid w:val="00E10E14"/>
    <w:rsid w:val="00E10E7A"/>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40C2"/>
    <w:rsid w:val="00E14372"/>
    <w:rsid w:val="00E143F1"/>
    <w:rsid w:val="00E145E0"/>
    <w:rsid w:val="00E14845"/>
    <w:rsid w:val="00E14913"/>
    <w:rsid w:val="00E14A92"/>
    <w:rsid w:val="00E14F7D"/>
    <w:rsid w:val="00E150B1"/>
    <w:rsid w:val="00E1527F"/>
    <w:rsid w:val="00E15352"/>
    <w:rsid w:val="00E15468"/>
    <w:rsid w:val="00E154A1"/>
    <w:rsid w:val="00E1554C"/>
    <w:rsid w:val="00E15722"/>
    <w:rsid w:val="00E15A4C"/>
    <w:rsid w:val="00E15F08"/>
    <w:rsid w:val="00E1626E"/>
    <w:rsid w:val="00E1645D"/>
    <w:rsid w:val="00E164A6"/>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E76"/>
    <w:rsid w:val="00E21FD8"/>
    <w:rsid w:val="00E22302"/>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C88"/>
    <w:rsid w:val="00E24EC0"/>
    <w:rsid w:val="00E250DB"/>
    <w:rsid w:val="00E250E7"/>
    <w:rsid w:val="00E25347"/>
    <w:rsid w:val="00E257DB"/>
    <w:rsid w:val="00E25F49"/>
    <w:rsid w:val="00E2617B"/>
    <w:rsid w:val="00E26335"/>
    <w:rsid w:val="00E2690E"/>
    <w:rsid w:val="00E26A24"/>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880"/>
    <w:rsid w:val="00E31985"/>
    <w:rsid w:val="00E3210F"/>
    <w:rsid w:val="00E32252"/>
    <w:rsid w:val="00E327EE"/>
    <w:rsid w:val="00E3285C"/>
    <w:rsid w:val="00E32E04"/>
    <w:rsid w:val="00E32E0E"/>
    <w:rsid w:val="00E330DC"/>
    <w:rsid w:val="00E332B9"/>
    <w:rsid w:val="00E33802"/>
    <w:rsid w:val="00E33814"/>
    <w:rsid w:val="00E339C6"/>
    <w:rsid w:val="00E33BB9"/>
    <w:rsid w:val="00E33E4D"/>
    <w:rsid w:val="00E3445D"/>
    <w:rsid w:val="00E3457A"/>
    <w:rsid w:val="00E34F08"/>
    <w:rsid w:val="00E3506A"/>
    <w:rsid w:val="00E356A2"/>
    <w:rsid w:val="00E35F47"/>
    <w:rsid w:val="00E362BC"/>
    <w:rsid w:val="00E377BF"/>
    <w:rsid w:val="00E37C25"/>
    <w:rsid w:val="00E37EB7"/>
    <w:rsid w:val="00E40297"/>
    <w:rsid w:val="00E40362"/>
    <w:rsid w:val="00E4061F"/>
    <w:rsid w:val="00E40954"/>
    <w:rsid w:val="00E40DAE"/>
    <w:rsid w:val="00E40F66"/>
    <w:rsid w:val="00E410FE"/>
    <w:rsid w:val="00E41A3E"/>
    <w:rsid w:val="00E41D2F"/>
    <w:rsid w:val="00E42413"/>
    <w:rsid w:val="00E427A3"/>
    <w:rsid w:val="00E42A09"/>
    <w:rsid w:val="00E42ADE"/>
    <w:rsid w:val="00E42FF3"/>
    <w:rsid w:val="00E432AE"/>
    <w:rsid w:val="00E43510"/>
    <w:rsid w:val="00E4356E"/>
    <w:rsid w:val="00E4357F"/>
    <w:rsid w:val="00E438BA"/>
    <w:rsid w:val="00E43F1E"/>
    <w:rsid w:val="00E43FBE"/>
    <w:rsid w:val="00E44004"/>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BEA"/>
    <w:rsid w:val="00E47D5F"/>
    <w:rsid w:val="00E47D96"/>
    <w:rsid w:val="00E47E0E"/>
    <w:rsid w:val="00E47EBF"/>
    <w:rsid w:val="00E500A1"/>
    <w:rsid w:val="00E509E6"/>
    <w:rsid w:val="00E50C07"/>
    <w:rsid w:val="00E50FA0"/>
    <w:rsid w:val="00E51144"/>
    <w:rsid w:val="00E51548"/>
    <w:rsid w:val="00E515A3"/>
    <w:rsid w:val="00E517F6"/>
    <w:rsid w:val="00E51A30"/>
    <w:rsid w:val="00E51E23"/>
    <w:rsid w:val="00E52017"/>
    <w:rsid w:val="00E522B1"/>
    <w:rsid w:val="00E52775"/>
    <w:rsid w:val="00E52937"/>
    <w:rsid w:val="00E52B7A"/>
    <w:rsid w:val="00E52CCE"/>
    <w:rsid w:val="00E52DCB"/>
    <w:rsid w:val="00E52F76"/>
    <w:rsid w:val="00E5315C"/>
    <w:rsid w:val="00E53598"/>
    <w:rsid w:val="00E538E0"/>
    <w:rsid w:val="00E53EAE"/>
    <w:rsid w:val="00E53FBB"/>
    <w:rsid w:val="00E543BD"/>
    <w:rsid w:val="00E548A8"/>
    <w:rsid w:val="00E54AFB"/>
    <w:rsid w:val="00E54C37"/>
    <w:rsid w:val="00E54C62"/>
    <w:rsid w:val="00E54D33"/>
    <w:rsid w:val="00E552E8"/>
    <w:rsid w:val="00E55488"/>
    <w:rsid w:val="00E556A3"/>
    <w:rsid w:val="00E55BCA"/>
    <w:rsid w:val="00E55F3F"/>
    <w:rsid w:val="00E566A9"/>
    <w:rsid w:val="00E56897"/>
    <w:rsid w:val="00E56B2E"/>
    <w:rsid w:val="00E5711F"/>
    <w:rsid w:val="00E5719D"/>
    <w:rsid w:val="00E571FE"/>
    <w:rsid w:val="00E5765B"/>
    <w:rsid w:val="00E57A8F"/>
    <w:rsid w:val="00E6000E"/>
    <w:rsid w:val="00E600D2"/>
    <w:rsid w:val="00E602C9"/>
    <w:rsid w:val="00E60352"/>
    <w:rsid w:val="00E608B7"/>
    <w:rsid w:val="00E60F80"/>
    <w:rsid w:val="00E613DF"/>
    <w:rsid w:val="00E61764"/>
    <w:rsid w:val="00E61A52"/>
    <w:rsid w:val="00E61DAC"/>
    <w:rsid w:val="00E61F66"/>
    <w:rsid w:val="00E621DD"/>
    <w:rsid w:val="00E624DA"/>
    <w:rsid w:val="00E626D1"/>
    <w:rsid w:val="00E629F9"/>
    <w:rsid w:val="00E62AF2"/>
    <w:rsid w:val="00E62EE5"/>
    <w:rsid w:val="00E62F7B"/>
    <w:rsid w:val="00E62FD5"/>
    <w:rsid w:val="00E630F7"/>
    <w:rsid w:val="00E63105"/>
    <w:rsid w:val="00E6331F"/>
    <w:rsid w:val="00E63995"/>
    <w:rsid w:val="00E63B50"/>
    <w:rsid w:val="00E63EF4"/>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1FF1"/>
    <w:rsid w:val="00E722EF"/>
    <w:rsid w:val="00E723D3"/>
    <w:rsid w:val="00E7242A"/>
    <w:rsid w:val="00E7245A"/>
    <w:rsid w:val="00E72ABE"/>
    <w:rsid w:val="00E72BCC"/>
    <w:rsid w:val="00E73065"/>
    <w:rsid w:val="00E7306F"/>
    <w:rsid w:val="00E7341A"/>
    <w:rsid w:val="00E73775"/>
    <w:rsid w:val="00E73E01"/>
    <w:rsid w:val="00E7429A"/>
    <w:rsid w:val="00E745E9"/>
    <w:rsid w:val="00E746AB"/>
    <w:rsid w:val="00E7476B"/>
    <w:rsid w:val="00E74B5A"/>
    <w:rsid w:val="00E74C6D"/>
    <w:rsid w:val="00E74DDD"/>
    <w:rsid w:val="00E7524F"/>
    <w:rsid w:val="00E7556D"/>
    <w:rsid w:val="00E756FB"/>
    <w:rsid w:val="00E75873"/>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2C9"/>
    <w:rsid w:val="00E80B75"/>
    <w:rsid w:val="00E810EC"/>
    <w:rsid w:val="00E8117B"/>
    <w:rsid w:val="00E81490"/>
    <w:rsid w:val="00E81F9F"/>
    <w:rsid w:val="00E81FB6"/>
    <w:rsid w:val="00E81FFC"/>
    <w:rsid w:val="00E826C8"/>
    <w:rsid w:val="00E828DA"/>
    <w:rsid w:val="00E82EB7"/>
    <w:rsid w:val="00E83280"/>
    <w:rsid w:val="00E832C9"/>
    <w:rsid w:val="00E832E5"/>
    <w:rsid w:val="00E83469"/>
    <w:rsid w:val="00E83C73"/>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807"/>
    <w:rsid w:val="00E879F0"/>
    <w:rsid w:val="00E87A83"/>
    <w:rsid w:val="00E87AE6"/>
    <w:rsid w:val="00E87AF8"/>
    <w:rsid w:val="00E87DCE"/>
    <w:rsid w:val="00E90053"/>
    <w:rsid w:val="00E900A2"/>
    <w:rsid w:val="00E90199"/>
    <w:rsid w:val="00E90C61"/>
    <w:rsid w:val="00E913F0"/>
    <w:rsid w:val="00E91514"/>
    <w:rsid w:val="00E915E1"/>
    <w:rsid w:val="00E919F0"/>
    <w:rsid w:val="00E91B27"/>
    <w:rsid w:val="00E91B92"/>
    <w:rsid w:val="00E91BF2"/>
    <w:rsid w:val="00E91CD5"/>
    <w:rsid w:val="00E91DDE"/>
    <w:rsid w:val="00E91E61"/>
    <w:rsid w:val="00E920B8"/>
    <w:rsid w:val="00E92483"/>
    <w:rsid w:val="00E924C7"/>
    <w:rsid w:val="00E92680"/>
    <w:rsid w:val="00E92E29"/>
    <w:rsid w:val="00E92F0A"/>
    <w:rsid w:val="00E93168"/>
    <w:rsid w:val="00E93251"/>
    <w:rsid w:val="00E9346A"/>
    <w:rsid w:val="00E93A7A"/>
    <w:rsid w:val="00E93B3D"/>
    <w:rsid w:val="00E93D6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31"/>
    <w:rsid w:val="00E95DAE"/>
    <w:rsid w:val="00E9627E"/>
    <w:rsid w:val="00E9694A"/>
    <w:rsid w:val="00E96C84"/>
    <w:rsid w:val="00E96FBC"/>
    <w:rsid w:val="00E970C4"/>
    <w:rsid w:val="00E9738B"/>
    <w:rsid w:val="00E97507"/>
    <w:rsid w:val="00E9760C"/>
    <w:rsid w:val="00EA0281"/>
    <w:rsid w:val="00EA02B4"/>
    <w:rsid w:val="00EA0BD3"/>
    <w:rsid w:val="00EA0BFA"/>
    <w:rsid w:val="00EA0E05"/>
    <w:rsid w:val="00EA0E10"/>
    <w:rsid w:val="00EA1468"/>
    <w:rsid w:val="00EA14FB"/>
    <w:rsid w:val="00EA1709"/>
    <w:rsid w:val="00EA1862"/>
    <w:rsid w:val="00EA1B4A"/>
    <w:rsid w:val="00EA1B65"/>
    <w:rsid w:val="00EA1DE6"/>
    <w:rsid w:val="00EA21F0"/>
    <w:rsid w:val="00EA2271"/>
    <w:rsid w:val="00EA23B8"/>
    <w:rsid w:val="00EA2730"/>
    <w:rsid w:val="00EA2C87"/>
    <w:rsid w:val="00EA2D58"/>
    <w:rsid w:val="00EA3A0E"/>
    <w:rsid w:val="00EA3B32"/>
    <w:rsid w:val="00EA3D67"/>
    <w:rsid w:val="00EA3DB9"/>
    <w:rsid w:val="00EA4256"/>
    <w:rsid w:val="00EA4546"/>
    <w:rsid w:val="00EA4581"/>
    <w:rsid w:val="00EA475F"/>
    <w:rsid w:val="00EA4877"/>
    <w:rsid w:val="00EA4A7A"/>
    <w:rsid w:val="00EA4AC2"/>
    <w:rsid w:val="00EA5029"/>
    <w:rsid w:val="00EA5335"/>
    <w:rsid w:val="00EA5CB0"/>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072C"/>
    <w:rsid w:val="00EB080B"/>
    <w:rsid w:val="00EB113E"/>
    <w:rsid w:val="00EB1189"/>
    <w:rsid w:val="00EB1705"/>
    <w:rsid w:val="00EB185E"/>
    <w:rsid w:val="00EB1D4D"/>
    <w:rsid w:val="00EB1E07"/>
    <w:rsid w:val="00EB1E13"/>
    <w:rsid w:val="00EB224E"/>
    <w:rsid w:val="00EB2325"/>
    <w:rsid w:val="00EB2435"/>
    <w:rsid w:val="00EB269A"/>
    <w:rsid w:val="00EB2B2A"/>
    <w:rsid w:val="00EB3101"/>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2F8"/>
    <w:rsid w:val="00EB534C"/>
    <w:rsid w:val="00EB53A5"/>
    <w:rsid w:val="00EB55D2"/>
    <w:rsid w:val="00EB57E7"/>
    <w:rsid w:val="00EB593E"/>
    <w:rsid w:val="00EB5BE9"/>
    <w:rsid w:val="00EB5CC3"/>
    <w:rsid w:val="00EB5FB5"/>
    <w:rsid w:val="00EB6440"/>
    <w:rsid w:val="00EB6698"/>
    <w:rsid w:val="00EB6763"/>
    <w:rsid w:val="00EB6A6E"/>
    <w:rsid w:val="00EB6C27"/>
    <w:rsid w:val="00EB6C53"/>
    <w:rsid w:val="00EB6FD8"/>
    <w:rsid w:val="00EB7502"/>
    <w:rsid w:val="00EB7832"/>
    <w:rsid w:val="00EB7B45"/>
    <w:rsid w:val="00EB7C50"/>
    <w:rsid w:val="00EB7E4D"/>
    <w:rsid w:val="00EB7FE8"/>
    <w:rsid w:val="00EC00C3"/>
    <w:rsid w:val="00EC024D"/>
    <w:rsid w:val="00EC045E"/>
    <w:rsid w:val="00EC0930"/>
    <w:rsid w:val="00EC09E1"/>
    <w:rsid w:val="00EC0DC4"/>
    <w:rsid w:val="00EC0FA9"/>
    <w:rsid w:val="00EC117E"/>
    <w:rsid w:val="00EC183D"/>
    <w:rsid w:val="00EC1D83"/>
    <w:rsid w:val="00EC1F79"/>
    <w:rsid w:val="00EC2106"/>
    <w:rsid w:val="00EC2591"/>
    <w:rsid w:val="00EC27CF"/>
    <w:rsid w:val="00EC2E21"/>
    <w:rsid w:val="00EC30FD"/>
    <w:rsid w:val="00EC331F"/>
    <w:rsid w:val="00EC36DD"/>
    <w:rsid w:val="00EC382E"/>
    <w:rsid w:val="00EC45F5"/>
    <w:rsid w:val="00EC4C3D"/>
    <w:rsid w:val="00EC4D77"/>
    <w:rsid w:val="00EC4D7B"/>
    <w:rsid w:val="00EC4DF0"/>
    <w:rsid w:val="00EC4E2E"/>
    <w:rsid w:val="00EC4F04"/>
    <w:rsid w:val="00EC50C7"/>
    <w:rsid w:val="00EC51DC"/>
    <w:rsid w:val="00EC555C"/>
    <w:rsid w:val="00EC5A0B"/>
    <w:rsid w:val="00EC5A47"/>
    <w:rsid w:val="00EC5F1A"/>
    <w:rsid w:val="00EC5FD9"/>
    <w:rsid w:val="00EC6337"/>
    <w:rsid w:val="00EC66D7"/>
    <w:rsid w:val="00EC6D68"/>
    <w:rsid w:val="00EC7183"/>
    <w:rsid w:val="00EC71AB"/>
    <w:rsid w:val="00EC768D"/>
    <w:rsid w:val="00EC7B62"/>
    <w:rsid w:val="00EC7BC5"/>
    <w:rsid w:val="00ED022F"/>
    <w:rsid w:val="00ED0332"/>
    <w:rsid w:val="00ED06C7"/>
    <w:rsid w:val="00ED0DE8"/>
    <w:rsid w:val="00ED0EB9"/>
    <w:rsid w:val="00ED13E5"/>
    <w:rsid w:val="00ED1447"/>
    <w:rsid w:val="00ED16A0"/>
    <w:rsid w:val="00ED1757"/>
    <w:rsid w:val="00ED17CE"/>
    <w:rsid w:val="00ED1975"/>
    <w:rsid w:val="00ED19B6"/>
    <w:rsid w:val="00ED1A39"/>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9F8"/>
    <w:rsid w:val="00ED4BEA"/>
    <w:rsid w:val="00ED4FE6"/>
    <w:rsid w:val="00ED5122"/>
    <w:rsid w:val="00ED54F7"/>
    <w:rsid w:val="00ED58F2"/>
    <w:rsid w:val="00ED7140"/>
    <w:rsid w:val="00ED7597"/>
    <w:rsid w:val="00ED75C2"/>
    <w:rsid w:val="00EE03F1"/>
    <w:rsid w:val="00EE08BC"/>
    <w:rsid w:val="00EE09C8"/>
    <w:rsid w:val="00EE09EA"/>
    <w:rsid w:val="00EE0A49"/>
    <w:rsid w:val="00EE0E09"/>
    <w:rsid w:val="00EE10DE"/>
    <w:rsid w:val="00EE11EC"/>
    <w:rsid w:val="00EE12DA"/>
    <w:rsid w:val="00EE15CA"/>
    <w:rsid w:val="00EE1874"/>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6B2"/>
    <w:rsid w:val="00EF082A"/>
    <w:rsid w:val="00EF0843"/>
    <w:rsid w:val="00EF0942"/>
    <w:rsid w:val="00EF0D8F"/>
    <w:rsid w:val="00EF0E50"/>
    <w:rsid w:val="00EF118F"/>
    <w:rsid w:val="00EF11CB"/>
    <w:rsid w:val="00EF1A4F"/>
    <w:rsid w:val="00EF1D71"/>
    <w:rsid w:val="00EF20FD"/>
    <w:rsid w:val="00EF24B5"/>
    <w:rsid w:val="00EF2786"/>
    <w:rsid w:val="00EF2970"/>
    <w:rsid w:val="00EF2B3C"/>
    <w:rsid w:val="00EF2C3D"/>
    <w:rsid w:val="00EF32A3"/>
    <w:rsid w:val="00EF34CD"/>
    <w:rsid w:val="00EF39A6"/>
    <w:rsid w:val="00EF3A28"/>
    <w:rsid w:val="00EF3A3D"/>
    <w:rsid w:val="00EF3A4A"/>
    <w:rsid w:val="00EF3B2C"/>
    <w:rsid w:val="00EF3D43"/>
    <w:rsid w:val="00EF447D"/>
    <w:rsid w:val="00EF493B"/>
    <w:rsid w:val="00EF4F32"/>
    <w:rsid w:val="00EF5247"/>
    <w:rsid w:val="00EF5326"/>
    <w:rsid w:val="00EF53DE"/>
    <w:rsid w:val="00EF5593"/>
    <w:rsid w:val="00EF56DE"/>
    <w:rsid w:val="00EF5861"/>
    <w:rsid w:val="00EF5AD2"/>
    <w:rsid w:val="00EF60E0"/>
    <w:rsid w:val="00EF6141"/>
    <w:rsid w:val="00EF63FC"/>
    <w:rsid w:val="00EF68E7"/>
    <w:rsid w:val="00EF6EF5"/>
    <w:rsid w:val="00EF6F55"/>
    <w:rsid w:val="00EF7194"/>
    <w:rsid w:val="00EF73AB"/>
    <w:rsid w:val="00EF74AB"/>
    <w:rsid w:val="00EF7614"/>
    <w:rsid w:val="00EF7878"/>
    <w:rsid w:val="00EF7BC5"/>
    <w:rsid w:val="00EF7DD6"/>
    <w:rsid w:val="00EF7E34"/>
    <w:rsid w:val="00F000F0"/>
    <w:rsid w:val="00F00180"/>
    <w:rsid w:val="00F006E4"/>
    <w:rsid w:val="00F00923"/>
    <w:rsid w:val="00F00A7F"/>
    <w:rsid w:val="00F00A86"/>
    <w:rsid w:val="00F00C9D"/>
    <w:rsid w:val="00F01640"/>
    <w:rsid w:val="00F016CC"/>
    <w:rsid w:val="00F016E1"/>
    <w:rsid w:val="00F017CB"/>
    <w:rsid w:val="00F01907"/>
    <w:rsid w:val="00F0197D"/>
    <w:rsid w:val="00F019BB"/>
    <w:rsid w:val="00F01A58"/>
    <w:rsid w:val="00F023A1"/>
    <w:rsid w:val="00F024E9"/>
    <w:rsid w:val="00F026AE"/>
    <w:rsid w:val="00F027FF"/>
    <w:rsid w:val="00F028C9"/>
    <w:rsid w:val="00F02D95"/>
    <w:rsid w:val="00F0301D"/>
    <w:rsid w:val="00F0310F"/>
    <w:rsid w:val="00F032DF"/>
    <w:rsid w:val="00F03300"/>
    <w:rsid w:val="00F03330"/>
    <w:rsid w:val="00F03355"/>
    <w:rsid w:val="00F03466"/>
    <w:rsid w:val="00F0374E"/>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5E"/>
    <w:rsid w:val="00F06FBB"/>
    <w:rsid w:val="00F071B3"/>
    <w:rsid w:val="00F07246"/>
    <w:rsid w:val="00F07C13"/>
    <w:rsid w:val="00F07F82"/>
    <w:rsid w:val="00F10437"/>
    <w:rsid w:val="00F10465"/>
    <w:rsid w:val="00F10738"/>
    <w:rsid w:val="00F10864"/>
    <w:rsid w:val="00F108F5"/>
    <w:rsid w:val="00F11003"/>
    <w:rsid w:val="00F110A5"/>
    <w:rsid w:val="00F1114C"/>
    <w:rsid w:val="00F111D5"/>
    <w:rsid w:val="00F1146B"/>
    <w:rsid w:val="00F115E0"/>
    <w:rsid w:val="00F1165E"/>
    <w:rsid w:val="00F1196A"/>
    <w:rsid w:val="00F11B61"/>
    <w:rsid w:val="00F11CF5"/>
    <w:rsid w:val="00F11F38"/>
    <w:rsid w:val="00F124CB"/>
    <w:rsid w:val="00F12A48"/>
    <w:rsid w:val="00F12B3D"/>
    <w:rsid w:val="00F12D63"/>
    <w:rsid w:val="00F13416"/>
    <w:rsid w:val="00F13BE5"/>
    <w:rsid w:val="00F14006"/>
    <w:rsid w:val="00F1403E"/>
    <w:rsid w:val="00F1415B"/>
    <w:rsid w:val="00F144B2"/>
    <w:rsid w:val="00F14606"/>
    <w:rsid w:val="00F1476B"/>
    <w:rsid w:val="00F14930"/>
    <w:rsid w:val="00F149F8"/>
    <w:rsid w:val="00F152EE"/>
    <w:rsid w:val="00F15860"/>
    <w:rsid w:val="00F15DB8"/>
    <w:rsid w:val="00F16035"/>
    <w:rsid w:val="00F1628B"/>
    <w:rsid w:val="00F16301"/>
    <w:rsid w:val="00F16BB1"/>
    <w:rsid w:val="00F16EFB"/>
    <w:rsid w:val="00F16FC3"/>
    <w:rsid w:val="00F17383"/>
    <w:rsid w:val="00F173E0"/>
    <w:rsid w:val="00F1754C"/>
    <w:rsid w:val="00F176DE"/>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7A0"/>
    <w:rsid w:val="00F25EB4"/>
    <w:rsid w:val="00F25F12"/>
    <w:rsid w:val="00F2617C"/>
    <w:rsid w:val="00F2643A"/>
    <w:rsid w:val="00F26886"/>
    <w:rsid w:val="00F2699C"/>
    <w:rsid w:val="00F26AF5"/>
    <w:rsid w:val="00F26B24"/>
    <w:rsid w:val="00F27E0C"/>
    <w:rsid w:val="00F3002F"/>
    <w:rsid w:val="00F30031"/>
    <w:rsid w:val="00F30353"/>
    <w:rsid w:val="00F308C0"/>
    <w:rsid w:val="00F309B9"/>
    <w:rsid w:val="00F309D2"/>
    <w:rsid w:val="00F31092"/>
    <w:rsid w:val="00F3159B"/>
    <w:rsid w:val="00F315C5"/>
    <w:rsid w:val="00F318E7"/>
    <w:rsid w:val="00F31931"/>
    <w:rsid w:val="00F31F17"/>
    <w:rsid w:val="00F31F79"/>
    <w:rsid w:val="00F32264"/>
    <w:rsid w:val="00F3236F"/>
    <w:rsid w:val="00F32374"/>
    <w:rsid w:val="00F329BF"/>
    <w:rsid w:val="00F32F0E"/>
    <w:rsid w:val="00F32F3E"/>
    <w:rsid w:val="00F32FBF"/>
    <w:rsid w:val="00F336DB"/>
    <w:rsid w:val="00F3383E"/>
    <w:rsid w:val="00F33C35"/>
    <w:rsid w:val="00F33D63"/>
    <w:rsid w:val="00F33E0B"/>
    <w:rsid w:val="00F33EBF"/>
    <w:rsid w:val="00F34286"/>
    <w:rsid w:val="00F342E5"/>
    <w:rsid w:val="00F346BC"/>
    <w:rsid w:val="00F34C40"/>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02F"/>
    <w:rsid w:val="00F40649"/>
    <w:rsid w:val="00F40AA1"/>
    <w:rsid w:val="00F4125D"/>
    <w:rsid w:val="00F42373"/>
    <w:rsid w:val="00F42400"/>
    <w:rsid w:val="00F42541"/>
    <w:rsid w:val="00F42910"/>
    <w:rsid w:val="00F42C2B"/>
    <w:rsid w:val="00F43074"/>
    <w:rsid w:val="00F439C5"/>
    <w:rsid w:val="00F43AD1"/>
    <w:rsid w:val="00F44833"/>
    <w:rsid w:val="00F4559E"/>
    <w:rsid w:val="00F456E5"/>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47DB0"/>
    <w:rsid w:val="00F47E14"/>
    <w:rsid w:val="00F47F9B"/>
    <w:rsid w:val="00F50020"/>
    <w:rsid w:val="00F5037F"/>
    <w:rsid w:val="00F50671"/>
    <w:rsid w:val="00F50849"/>
    <w:rsid w:val="00F50A3D"/>
    <w:rsid w:val="00F513BA"/>
    <w:rsid w:val="00F51447"/>
    <w:rsid w:val="00F514EF"/>
    <w:rsid w:val="00F516F4"/>
    <w:rsid w:val="00F52756"/>
    <w:rsid w:val="00F52A47"/>
    <w:rsid w:val="00F52A4B"/>
    <w:rsid w:val="00F52C6C"/>
    <w:rsid w:val="00F52DF3"/>
    <w:rsid w:val="00F52FA8"/>
    <w:rsid w:val="00F531A7"/>
    <w:rsid w:val="00F532E0"/>
    <w:rsid w:val="00F538CD"/>
    <w:rsid w:val="00F53B04"/>
    <w:rsid w:val="00F54192"/>
    <w:rsid w:val="00F542D8"/>
    <w:rsid w:val="00F548C8"/>
    <w:rsid w:val="00F5558C"/>
    <w:rsid w:val="00F55AC5"/>
    <w:rsid w:val="00F55F9D"/>
    <w:rsid w:val="00F564A2"/>
    <w:rsid w:val="00F568FF"/>
    <w:rsid w:val="00F56918"/>
    <w:rsid w:val="00F56B25"/>
    <w:rsid w:val="00F56C6C"/>
    <w:rsid w:val="00F56E09"/>
    <w:rsid w:val="00F5765A"/>
    <w:rsid w:val="00F57704"/>
    <w:rsid w:val="00F577F9"/>
    <w:rsid w:val="00F57C72"/>
    <w:rsid w:val="00F6021A"/>
    <w:rsid w:val="00F6077B"/>
    <w:rsid w:val="00F608EE"/>
    <w:rsid w:val="00F61110"/>
    <w:rsid w:val="00F61158"/>
    <w:rsid w:val="00F61564"/>
    <w:rsid w:val="00F615AD"/>
    <w:rsid w:val="00F61701"/>
    <w:rsid w:val="00F61902"/>
    <w:rsid w:val="00F61CF4"/>
    <w:rsid w:val="00F61FDE"/>
    <w:rsid w:val="00F622E3"/>
    <w:rsid w:val="00F62377"/>
    <w:rsid w:val="00F6257A"/>
    <w:rsid w:val="00F62C76"/>
    <w:rsid w:val="00F62D58"/>
    <w:rsid w:val="00F63289"/>
    <w:rsid w:val="00F634A6"/>
    <w:rsid w:val="00F63622"/>
    <w:rsid w:val="00F6404E"/>
    <w:rsid w:val="00F6426F"/>
    <w:rsid w:val="00F6433C"/>
    <w:rsid w:val="00F644BD"/>
    <w:rsid w:val="00F6474A"/>
    <w:rsid w:val="00F64966"/>
    <w:rsid w:val="00F64D85"/>
    <w:rsid w:val="00F64E9B"/>
    <w:rsid w:val="00F64F9F"/>
    <w:rsid w:val="00F65153"/>
    <w:rsid w:val="00F6522A"/>
    <w:rsid w:val="00F65479"/>
    <w:rsid w:val="00F6557E"/>
    <w:rsid w:val="00F65913"/>
    <w:rsid w:val="00F660B8"/>
    <w:rsid w:val="00F6624A"/>
    <w:rsid w:val="00F664AF"/>
    <w:rsid w:val="00F6658E"/>
    <w:rsid w:val="00F66844"/>
    <w:rsid w:val="00F669E3"/>
    <w:rsid w:val="00F67A85"/>
    <w:rsid w:val="00F67B95"/>
    <w:rsid w:val="00F67C46"/>
    <w:rsid w:val="00F67CBD"/>
    <w:rsid w:val="00F67DA1"/>
    <w:rsid w:val="00F67E5C"/>
    <w:rsid w:val="00F67F10"/>
    <w:rsid w:val="00F704D0"/>
    <w:rsid w:val="00F70FF9"/>
    <w:rsid w:val="00F71026"/>
    <w:rsid w:val="00F71042"/>
    <w:rsid w:val="00F710A0"/>
    <w:rsid w:val="00F71976"/>
    <w:rsid w:val="00F71A99"/>
    <w:rsid w:val="00F71C4F"/>
    <w:rsid w:val="00F71C65"/>
    <w:rsid w:val="00F71DA9"/>
    <w:rsid w:val="00F71F79"/>
    <w:rsid w:val="00F721A1"/>
    <w:rsid w:val="00F724E3"/>
    <w:rsid w:val="00F727AA"/>
    <w:rsid w:val="00F729CA"/>
    <w:rsid w:val="00F72B10"/>
    <w:rsid w:val="00F72C94"/>
    <w:rsid w:val="00F73121"/>
    <w:rsid w:val="00F7360A"/>
    <w:rsid w:val="00F73852"/>
    <w:rsid w:val="00F73C64"/>
    <w:rsid w:val="00F73D87"/>
    <w:rsid w:val="00F73F43"/>
    <w:rsid w:val="00F74058"/>
    <w:rsid w:val="00F74559"/>
    <w:rsid w:val="00F74609"/>
    <w:rsid w:val="00F74664"/>
    <w:rsid w:val="00F74791"/>
    <w:rsid w:val="00F74A7A"/>
    <w:rsid w:val="00F74BD2"/>
    <w:rsid w:val="00F74C84"/>
    <w:rsid w:val="00F7504F"/>
    <w:rsid w:val="00F75549"/>
    <w:rsid w:val="00F7564B"/>
    <w:rsid w:val="00F75CDB"/>
    <w:rsid w:val="00F75D5D"/>
    <w:rsid w:val="00F76138"/>
    <w:rsid w:val="00F76337"/>
    <w:rsid w:val="00F7639C"/>
    <w:rsid w:val="00F763DF"/>
    <w:rsid w:val="00F76793"/>
    <w:rsid w:val="00F76B2C"/>
    <w:rsid w:val="00F76B2E"/>
    <w:rsid w:val="00F76B74"/>
    <w:rsid w:val="00F76D1E"/>
    <w:rsid w:val="00F76D2A"/>
    <w:rsid w:val="00F774B2"/>
    <w:rsid w:val="00F7792A"/>
    <w:rsid w:val="00F77A26"/>
    <w:rsid w:val="00F77C47"/>
    <w:rsid w:val="00F77CFA"/>
    <w:rsid w:val="00F80380"/>
    <w:rsid w:val="00F80D8F"/>
    <w:rsid w:val="00F812A7"/>
    <w:rsid w:val="00F81311"/>
    <w:rsid w:val="00F81507"/>
    <w:rsid w:val="00F81625"/>
    <w:rsid w:val="00F81C47"/>
    <w:rsid w:val="00F81E0E"/>
    <w:rsid w:val="00F81E55"/>
    <w:rsid w:val="00F81E87"/>
    <w:rsid w:val="00F81F25"/>
    <w:rsid w:val="00F81F57"/>
    <w:rsid w:val="00F81F94"/>
    <w:rsid w:val="00F82CD8"/>
    <w:rsid w:val="00F82E78"/>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1EC"/>
    <w:rsid w:val="00F863EB"/>
    <w:rsid w:val="00F864D4"/>
    <w:rsid w:val="00F86538"/>
    <w:rsid w:val="00F865B8"/>
    <w:rsid w:val="00F8683A"/>
    <w:rsid w:val="00F86858"/>
    <w:rsid w:val="00F86B20"/>
    <w:rsid w:val="00F86C43"/>
    <w:rsid w:val="00F86C8C"/>
    <w:rsid w:val="00F870D5"/>
    <w:rsid w:val="00F8718E"/>
    <w:rsid w:val="00F87201"/>
    <w:rsid w:val="00F87317"/>
    <w:rsid w:val="00F879C6"/>
    <w:rsid w:val="00F87BE5"/>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355"/>
    <w:rsid w:val="00F915AB"/>
    <w:rsid w:val="00F9174D"/>
    <w:rsid w:val="00F91906"/>
    <w:rsid w:val="00F91C3E"/>
    <w:rsid w:val="00F91CA2"/>
    <w:rsid w:val="00F91DAC"/>
    <w:rsid w:val="00F91DB1"/>
    <w:rsid w:val="00F91F7C"/>
    <w:rsid w:val="00F92126"/>
    <w:rsid w:val="00F92174"/>
    <w:rsid w:val="00F923DB"/>
    <w:rsid w:val="00F92725"/>
    <w:rsid w:val="00F92C46"/>
    <w:rsid w:val="00F92F19"/>
    <w:rsid w:val="00F93A3D"/>
    <w:rsid w:val="00F93D13"/>
    <w:rsid w:val="00F93EE6"/>
    <w:rsid w:val="00F94003"/>
    <w:rsid w:val="00F94412"/>
    <w:rsid w:val="00F94524"/>
    <w:rsid w:val="00F94737"/>
    <w:rsid w:val="00F9473D"/>
    <w:rsid w:val="00F9495D"/>
    <w:rsid w:val="00F94967"/>
    <w:rsid w:val="00F94DE2"/>
    <w:rsid w:val="00F94DF7"/>
    <w:rsid w:val="00F95013"/>
    <w:rsid w:val="00F95077"/>
    <w:rsid w:val="00F951BD"/>
    <w:rsid w:val="00F957E2"/>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529"/>
    <w:rsid w:val="00FA09C3"/>
    <w:rsid w:val="00FA0A8A"/>
    <w:rsid w:val="00FA0E7C"/>
    <w:rsid w:val="00FA14A2"/>
    <w:rsid w:val="00FA19A2"/>
    <w:rsid w:val="00FA1B1C"/>
    <w:rsid w:val="00FA1C80"/>
    <w:rsid w:val="00FA1CBF"/>
    <w:rsid w:val="00FA1D8F"/>
    <w:rsid w:val="00FA1F1D"/>
    <w:rsid w:val="00FA2002"/>
    <w:rsid w:val="00FA222A"/>
    <w:rsid w:val="00FA2526"/>
    <w:rsid w:val="00FA25D5"/>
    <w:rsid w:val="00FA2AB0"/>
    <w:rsid w:val="00FA363D"/>
    <w:rsid w:val="00FA3C1F"/>
    <w:rsid w:val="00FA3C7B"/>
    <w:rsid w:val="00FA3C84"/>
    <w:rsid w:val="00FA4297"/>
    <w:rsid w:val="00FA42B5"/>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982"/>
    <w:rsid w:val="00FA7A20"/>
    <w:rsid w:val="00FA7AA6"/>
    <w:rsid w:val="00FA7B91"/>
    <w:rsid w:val="00FA7C04"/>
    <w:rsid w:val="00FB009F"/>
    <w:rsid w:val="00FB017D"/>
    <w:rsid w:val="00FB0443"/>
    <w:rsid w:val="00FB068B"/>
    <w:rsid w:val="00FB06D2"/>
    <w:rsid w:val="00FB0F6E"/>
    <w:rsid w:val="00FB15D5"/>
    <w:rsid w:val="00FB1694"/>
    <w:rsid w:val="00FB18E8"/>
    <w:rsid w:val="00FB19D8"/>
    <w:rsid w:val="00FB22E5"/>
    <w:rsid w:val="00FB2803"/>
    <w:rsid w:val="00FB2864"/>
    <w:rsid w:val="00FB2A7B"/>
    <w:rsid w:val="00FB2F94"/>
    <w:rsid w:val="00FB2FB7"/>
    <w:rsid w:val="00FB35AB"/>
    <w:rsid w:val="00FB38EA"/>
    <w:rsid w:val="00FB3CD6"/>
    <w:rsid w:val="00FB4065"/>
    <w:rsid w:val="00FB44CB"/>
    <w:rsid w:val="00FB4760"/>
    <w:rsid w:val="00FB47B5"/>
    <w:rsid w:val="00FB5227"/>
    <w:rsid w:val="00FB5236"/>
    <w:rsid w:val="00FB52FD"/>
    <w:rsid w:val="00FB57A7"/>
    <w:rsid w:val="00FB5A6F"/>
    <w:rsid w:val="00FB5D73"/>
    <w:rsid w:val="00FB5E3A"/>
    <w:rsid w:val="00FB6401"/>
    <w:rsid w:val="00FB66B5"/>
    <w:rsid w:val="00FB67DD"/>
    <w:rsid w:val="00FB68CE"/>
    <w:rsid w:val="00FB6B9D"/>
    <w:rsid w:val="00FB6C5F"/>
    <w:rsid w:val="00FB6C8C"/>
    <w:rsid w:val="00FB72CB"/>
    <w:rsid w:val="00FB7578"/>
    <w:rsid w:val="00FB77BB"/>
    <w:rsid w:val="00FB7A9C"/>
    <w:rsid w:val="00FB7D00"/>
    <w:rsid w:val="00FB7F1F"/>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09C"/>
    <w:rsid w:val="00FC330F"/>
    <w:rsid w:val="00FC37AA"/>
    <w:rsid w:val="00FC37F0"/>
    <w:rsid w:val="00FC3841"/>
    <w:rsid w:val="00FC3BBC"/>
    <w:rsid w:val="00FC3EEB"/>
    <w:rsid w:val="00FC40BF"/>
    <w:rsid w:val="00FC4278"/>
    <w:rsid w:val="00FC4423"/>
    <w:rsid w:val="00FC4516"/>
    <w:rsid w:val="00FC47D1"/>
    <w:rsid w:val="00FC4850"/>
    <w:rsid w:val="00FC49FA"/>
    <w:rsid w:val="00FC4CA4"/>
    <w:rsid w:val="00FC4D2F"/>
    <w:rsid w:val="00FC4DD6"/>
    <w:rsid w:val="00FC545C"/>
    <w:rsid w:val="00FC553E"/>
    <w:rsid w:val="00FC5F7A"/>
    <w:rsid w:val="00FC6143"/>
    <w:rsid w:val="00FC65A0"/>
    <w:rsid w:val="00FC69FD"/>
    <w:rsid w:val="00FC6B41"/>
    <w:rsid w:val="00FC6DC7"/>
    <w:rsid w:val="00FC6EF1"/>
    <w:rsid w:val="00FC7308"/>
    <w:rsid w:val="00FC76FD"/>
    <w:rsid w:val="00FC7DD2"/>
    <w:rsid w:val="00FC7F93"/>
    <w:rsid w:val="00FD06C7"/>
    <w:rsid w:val="00FD0C32"/>
    <w:rsid w:val="00FD10D2"/>
    <w:rsid w:val="00FD111E"/>
    <w:rsid w:val="00FD1229"/>
    <w:rsid w:val="00FD1401"/>
    <w:rsid w:val="00FD14E4"/>
    <w:rsid w:val="00FD2804"/>
    <w:rsid w:val="00FD282A"/>
    <w:rsid w:val="00FD2875"/>
    <w:rsid w:val="00FD2A71"/>
    <w:rsid w:val="00FD2B29"/>
    <w:rsid w:val="00FD31EC"/>
    <w:rsid w:val="00FD3905"/>
    <w:rsid w:val="00FD3B8A"/>
    <w:rsid w:val="00FD3EC3"/>
    <w:rsid w:val="00FD3FF2"/>
    <w:rsid w:val="00FD43D6"/>
    <w:rsid w:val="00FD4620"/>
    <w:rsid w:val="00FD48FE"/>
    <w:rsid w:val="00FD4C9D"/>
    <w:rsid w:val="00FD4CC0"/>
    <w:rsid w:val="00FD552B"/>
    <w:rsid w:val="00FD5642"/>
    <w:rsid w:val="00FD5D5E"/>
    <w:rsid w:val="00FD5EAC"/>
    <w:rsid w:val="00FD6318"/>
    <w:rsid w:val="00FD681C"/>
    <w:rsid w:val="00FD6859"/>
    <w:rsid w:val="00FD6A3D"/>
    <w:rsid w:val="00FD6CCB"/>
    <w:rsid w:val="00FD6EF6"/>
    <w:rsid w:val="00FD6F9D"/>
    <w:rsid w:val="00FD7001"/>
    <w:rsid w:val="00FD7240"/>
    <w:rsid w:val="00FD72D9"/>
    <w:rsid w:val="00FD73AE"/>
    <w:rsid w:val="00FD75AC"/>
    <w:rsid w:val="00FD76A2"/>
    <w:rsid w:val="00FD784F"/>
    <w:rsid w:val="00FD7D67"/>
    <w:rsid w:val="00FD7F6A"/>
    <w:rsid w:val="00FE01F8"/>
    <w:rsid w:val="00FE03A5"/>
    <w:rsid w:val="00FE04B6"/>
    <w:rsid w:val="00FE05E5"/>
    <w:rsid w:val="00FE0657"/>
    <w:rsid w:val="00FE07D8"/>
    <w:rsid w:val="00FE0DE3"/>
    <w:rsid w:val="00FE0E57"/>
    <w:rsid w:val="00FE11F5"/>
    <w:rsid w:val="00FE19FD"/>
    <w:rsid w:val="00FE1D8F"/>
    <w:rsid w:val="00FE20AB"/>
    <w:rsid w:val="00FE22FE"/>
    <w:rsid w:val="00FE25F2"/>
    <w:rsid w:val="00FE26CB"/>
    <w:rsid w:val="00FE2B7B"/>
    <w:rsid w:val="00FE306A"/>
    <w:rsid w:val="00FE3100"/>
    <w:rsid w:val="00FE3439"/>
    <w:rsid w:val="00FE3768"/>
    <w:rsid w:val="00FE37C6"/>
    <w:rsid w:val="00FE417B"/>
    <w:rsid w:val="00FE436D"/>
    <w:rsid w:val="00FE49BD"/>
    <w:rsid w:val="00FE501E"/>
    <w:rsid w:val="00FE5172"/>
    <w:rsid w:val="00FE5410"/>
    <w:rsid w:val="00FE544A"/>
    <w:rsid w:val="00FE54B4"/>
    <w:rsid w:val="00FE5977"/>
    <w:rsid w:val="00FE59D6"/>
    <w:rsid w:val="00FE5BA0"/>
    <w:rsid w:val="00FE5BDB"/>
    <w:rsid w:val="00FE60D9"/>
    <w:rsid w:val="00FE627C"/>
    <w:rsid w:val="00FE6DA0"/>
    <w:rsid w:val="00FE6DEC"/>
    <w:rsid w:val="00FE73DD"/>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1FC7"/>
    <w:rsid w:val="00FF2077"/>
    <w:rsid w:val="00FF29B2"/>
    <w:rsid w:val="00FF2A88"/>
    <w:rsid w:val="00FF30B9"/>
    <w:rsid w:val="00FF32DE"/>
    <w:rsid w:val="00FF332E"/>
    <w:rsid w:val="00FF3345"/>
    <w:rsid w:val="00FF37C5"/>
    <w:rsid w:val="00FF3851"/>
    <w:rsid w:val="00FF38DA"/>
    <w:rsid w:val="00FF39D7"/>
    <w:rsid w:val="00FF3A12"/>
    <w:rsid w:val="00FF3B82"/>
    <w:rsid w:val="00FF3CFC"/>
    <w:rsid w:val="00FF3F68"/>
    <w:rsid w:val="00FF437C"/>
    <w:rsid w:val="00FF43AF"/>
    <w:rsid w:val="00FF44A2"/>
    <w:rsid w:val="00FF48E0"/>
    <w:rsid w:val="00FF4C7C"/>
    <w:rsid w:val="00FF4D22"/>
    <w:rsid w:val="00FF4F61"/>
    <w:rsid w:val="00FF4FCD"/>
    <w:rsid w:val="00FF5026"/>
    <w:rsid w:val="00FF5127"/>
    <w:rsid w:val="00FF5173"/>
    <w:rsid w:val="00FF51D0"/>
    <w:rsid w:val="00FF52CC"/>
    <w:rsid w:val="00FF52E3"/>
    <w:rsid w:val="00FF54BC"/>
    <w:rsid w:val="00FF5EFE"/>
    <w:rsid w:val="00FF6090"/>
    <w:rsid w:val="00FF609A"/>
    <w:rsid w:val="00FF60A4"/>
    <w:rsid w:val="00FF665D"/>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40F37A7-D320-4971-8B7E-19C08112D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19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9C2192"/>
    <w:pPr>
      <w:numPr>
        <w:numId w:val="8"/>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AE7AF7"/>
    <w:rPr>
      <w:rFonts w:ascii="Helvetica" w:hAnsi="Helvetica"/>
      <w:sz w:val="20"/>
    </w:rPr>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 w:type="paragraph" w:customStyle="1" w:styleId="Doc-text2">
    <w:name w:val="Doc-text2"/>
    <w:basedOn w:val="Normal"/>
    <w:link w:val="Doc-text2Char"/>
    <w:qFormat/>
    <w:rsid w:val="006F6C1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F6C1B"/>
    <w:rPr>
      <w:rFonts w:ascii="Arial" w:eastAsia="MS Mincho" w:hAnsi="Arial"/>
      <w:szCs w:val="24"/>
      <w:lang w:val="en-GB" w:eastAsia="en-GB"/>
    </w:rPr>
  </w:style>
  <w:style w:type="character" w:styleId="Mention">
    <w:name w:val="Mention"/>
    <w:basedOn w:val="DefaultParagraphFont"/>
    <w:uiPriority w:val="99"/>
    <w:unhideWhenUsed/>
    <w:rsid w:val="006C2AF6"/>
    <w:rPr>
      <w:color w:val="2B579A"/>
      <w:shd w:val="clear" w:color="auto" w:fill="E1DFDD"/>
    </w:rPr>
  </w:style>
  <w:style w:type="character" w:customStyle="1" w:styleId="apple-tab-span">
    <w:name w:val="apple-tab-span"/>
    <w:basedOn w:val="DefaultParagraphFont"/>
    <w:rsid w:val="00AE7AF7"/>
  </w:style>
  <w:style w:type="paragraph" w:customStyle="1" w:styleId="Doc-comment">
    <w:name w:val="Doc-comment"/>
    <w:basedOn w:val="Normal"/>
    <w:next w:val="Doc-text2"/>
    <w:qFormat/>
    <w:rsid w:val="00E7341A"/>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656337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3497876">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8740079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2166533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02222952">
      <w:bodyDiv w:val="1"/>
      <w:marLeft w:val="0"/>
      <w:marRight w:val="0"/>
      <w:marTop w:val="0"/>
      <w:marBottom w:val="0"/>
      <w:divBdr>
        <w:top w:val="none" w:sz="0" w:space="0" w:color="auto"/>
        <w:left w:val="none" w:sz="0" w:space="0" w:color="auto"/>
        <w:bottom w:val="none" w:sz="0" w:space="0" w:color="auto"/>
        <w:right w:val="none" w:sz="0" w:space="0" w:color="auto"/>
      </w:divBdr>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476319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42044124">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1107016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3937962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7776923">
      <w:bodyDiv w:val="1"/>
      <w:marLeft w:val="0"/>
      <w:marRight w:val="0"/>
      <w:marTop w:val="0"/>
      <w:marBottom w:val="0"/>
      <w:divBdr>
        <w:top w:val="none" w:sz="0" w:space="0" w:color="auto"/>
        <w:left w:val="none" w:sz="0" w:space="0" w:color="auto"/>
        <w:bottom w:val="none" w:sz="0" w:space="0" w:color="auto"/>
        <w:right w:val="none" w:sz="0" w:space="0" w:color="auto"/>
      </w:divBdr>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02751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5510">
      <w:bodyDiv w:val="1"/>
      <w:marLeft w:val="0"/>
      <w:marRight w:val="0"/>
      <w:marTop w:val="0"/>
      <w:marBottom w:val="0"/>
      <w:divBdr>
        <w:top w:val="none" w:sz="0" w:space="0" w:color="auto"/>
        <w:left w:val="none" w:sz="0" w:space="0" w:color="auto"/>
        <w:bottom w:val="none" w:sz="0" w:space="0" w:color="auto"/>
        <w:right w:val="none" w:sz="0" w:space="0" w:color="auto"/>
      </w:divBdr>
      <w:divsChild>
        <w:div w:id="37055164">
          <w:marLeft w:val="1080"/>
          <w:marRight w:val="0"/>
          <w:marTop w:val="120"/>
          <w:marBottom w:val="0"/>
          <w:divBdr>
            <w:top w:val="none" w:sz="0" w:space="0" w:color="auto"/>
            <w:left w:val="none" w:sz="0" w:space="0" w:color="auto"/>
            <w:bottom w:val="none" w:sz="0" w:space="0" w:color="auto"/>
            <w:right w:val="none" w:sz="0" w:space="0" w:color="auto"/>
          </w:divBdr>
        </w:div>
        <w:div w:id="247348246">
          <w:marLeft w:val="1080"/>
          <w:marRight w:val="0"/>
          <w:marTop w:val="120"/>
          <w:marBottom w:val="0"/>
          <w:divBdr>
            <w:top w:val="none" w:sz="0" w:space="0" w:color="auto"/>
            <w:left w:val="none" w:sz="0" w:space="0" w:color="auto"/>
            <w:bottom w:val="none" w:sz="0" w:space="0" w:color="auto"/>
            <w:right w:val="none" w:sz="0" w:space="0" w:color="auto"/>
          </w:divBdr>
        </w:div>
        <w:div w:id="1048069475">
          <w:marLeft w:val="1080"/>
          <w:marRight w:val="0"/>
          <w:marTop w:val="120"/>
          <w:marBottom w:val="0"/>
          <w:divBdr>
            <w:top w:val="none" w:sz="0" w:space="0" w:color="auto"/>
            <w:left w:val="none" w:sz="0" w:space="0" w:color="auto"/>
            <w:bottom w:val="none" w:sz="0" w:space="0" w:color="auto"/>
            <w:right w:val="none" w:sz="0" w:space="0" w:color="auto"/>
          </w:divBdr>
        </w:div>
        <w:div w:id="1207331037">
          <w:marLeft w:val="1080"/>
          <w:marRight w:val="0"/>
          <w:marTop w:val="120"/>
          <w:marBottom w:val="0"/>
          <w:divBdr>
            <w:top w:val="none" w:sz="0" w:space="0" w:color="auto"/>
            <w:left w:val="none" w:sz="0" w:space="0" w:color="auto"/>
            <w:bottom w:val="none" w:sz="0" w:space="0" w:color="auto"/>
            <w:right w:val="none" w:sz="0" w:space="0" w:color="auto"/>
          </w:divBdr>
        </w:div>
        <w:div w:id="1301618411">
          <w:marLeft w:val="360"/>
          <w:marRight w:val="0"/>
          <w:marTop w:val="120"/>
          <w:marBottom w:val="0"/>
          <w:divBdr>
            <w:top w:val="none" w:sz="0" w:space="0" w:color="auto"/>
            <w:left w:val="none" w:sz="0" w:space="0" w:color="auto"/>
            <w:bottom w:val="none" w:sz="0" w:space="0" w:color="auto"/>
            <w:right w:val="none" w:sz="0" w:space="0" w:color="auto"/>
          </w:divBdr>
        </w:div>
        <w:div w:id="1418333216">
          <w:marLeft w:val="1080"/>
          <w:marRight w:val="0"/>
          <w:marTop w:val="120"/>
          <w:marBottom w:val="0"/>
          <w:divBdr>
            <w:top w:val="none" w:sz="0" w:space="0" w:color="auto"/>
            <w:left w:val="none" w:sz="0" w:space="0" w:color="auto"/>
            <w:bottom w:val="none" w:sz="0" w:space="0" w:color="auto"/>
            <w:right w:val="none" w:sz="0" w:space="0" w:color="auto"/>
          </w:divBdr>
        </w:div>
        <w:div w:id="1444225487">
          <w:marLeft w:val="360"/>
          <w:marRight w:val="0"/>
          <w:marTop w:val="120"/>
          <w:marBottom w:val="0"/>
          <w:divBdr>
            <w:top w:val="none" w:sz="0" w:space="0" w:color="auto"/>
            <w:left w:val="none" w:sz="0" w:space="0" w:color="auto"/>
            <w:bottom w:val="none" w:sz="0" w:space="0" w:color="auto"/>
            <w:right w:val="none" w:sz="0" w:space="0" w:color="auto"/>
          </w:divBdr>
        </w:div>
      </w:divsChild>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195980">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15557487">
      <w:bodyDiv w:val="1"/>
      <w:marLeft w:val="0"/>
      <w:marRight w:val="0"/>
      <w:marTop w:val="0"/>
      <w:marBottom w:val="0"/>
      <w:divBdr>
        <w:top w:val="none" w:sz="0" w:space="0" w:color="auto"/>
        <w:left w:val="none" w:sz="0" w:space="0" w:color="auto"/>
        <w:bottom w:val="none" w:sz="0" w:space="0" w:color="auto"/>
        <w:right w:val="none" w:sz="0" w:space="0" w:color="auto"/>
      </w:divBdr>
    </w:div>
    <w:div w:id="113129155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4302195">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5747372">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38981406">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6421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2741855">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545578">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4348839">
      <w:bodyDiv w:val="1"/>
      <w:marLeft w:val="0"/>
      <w:marRight w:val="0"/>
      <w:marTop w:val="0"/>
      <w:marBottom w:val="0"/>
      <w:divBdr>
        <w:top w:val="none" w:sz="0" w:space="0" w:color="auto"/>
        <w:left w:val="none" w:sz="0" w:space="0" w:color="auto"/>
        <w:bottom w:val="none" w:sz="0" w:space="0" w:color="auto"/>
        <w:right w:val="none" w:sz="0" w:space="0" w:color="auto"/>
      </w:divBdr>
    </w:div>
    <w:div w:id="155477764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198877">
      <w:bodyDiv w:val="1"/>
      <w:marLeft w:val="0"/>
      <w:marRight w:val="0"/>
      <w:marTop w:val="0"/>
      <w:marBottom w:val="0"/>
      <w:divBdr>
        <w:top w:val="none" w:sz="0" w:space="0" w:color="auto"/>
        <w:left w:val="none" w:sz="0" w:space="0" w:color="auto"/>
        <w:bottom w:val="none" w:sz="0" w:space="0" w:color="auto"/>
        <w:right w:val="none" w:sz="0" w:space="0" w:color="auto"/>
      </w:divBdr>
      <w:divsChild>
        <w:div w:id="280459132">
          <w:marLeft w:val="360"/>
          <w:marRight w:val="0"/>
          <w:marTop w:val="200"/>
          <w:marBottom w:val="0"/>
          <w:divBdr>
            <w:top w:val="none" w:sz="0" w:space="0" w:color="auto"/>
            <w:left w:val="none" w:sz="0" w:space="0" w:color="auto"/>
            <w:bottom w:val="none" w:sz="0" w:space="0" w:color="auto"/>
            <w:right w:val="none" w:sz="0" w:space="0" w:color="auto"/>
          </w:divBdr>
        </w:div>
        <w:div w:id="690644698">
          <w:marLeft w:val="360"/>
          <w:marRight w:val="0"/>
          <w:marTop w:val="200"/>
          <w:marBottom w:val="0"/>
          <w:divBdr>
            <w:top w:val="none" w:sz="0" w:space="0" w:color="auto"/>
            <w:left w:val="none" w:sz="0" w:space="0" w:color="auto"/>
            <w:bottom w:val="none" w:sz="0" w:space="0" w:color="auto"/>
            <w:right w:val="none" w:sz="0" w:space="0" w:color="auto"/>
          </w:divBdr>
        </w:div>
        <w:div w:id="759914785">
          <w:marLeft w:val="1080"/>
          <w:marRight w:val="0"/>
          <w:marTop w:val="100"/>
          <w:marBottom w:val="0"/>
          <w:divBdr>
            <w:top w:val="none" w:sz="0" w:space="0" w:color="auto"/>
            <w:left w:val="none" w:sz="0" w:space="0" w:color="auto"/>
            <w:bottom w:val="none" w:sz="0" w:space="0" w:color="auto"/>
            <w:right w:val="none" w:sz="0" w:space="0" w:color="auto"/>
          </w:divBdr>
        </w:div>
        <w:div w:id="1109084887">
          <w:marLeft w:val="360"/>
          <w:marRight w:val="0"/>
          <w:marTop w:val="200"/>
          <w:marBottom w:val="0"/>
          <w:divBdr>
            <w:top w:val="none" w:sz="0" w:space="0" w:color="auto"/>
            <w:left w:val="none" w:sz="0" w:space="0" w:color="auto"/>
            <w:bottom w:val="none" w:sz="0" w:space="0" w:color="auto"/>
            <w:right w:val="none" w:sz="0" w:space="0" w:color="auto"/>
          </w:divBdr>
        </w:div>
        <w:div w:id="1352150365">
          <w:marLeft w:val="360"/>
          <w:marRight w:val="0"/>
          <w:marTop w:val="200"/>
          <w:marBottom w:val="0"/>
          <w:divBdr>
            <w:top w:val="none" w:sz="0" w:space="0" w:color="auto"/>
            <w:left w:val="none" w:sz="0" w:space="0" w:color="auto"/>
            <w:bottom w:val="none" w:sz="0" w:space="0" w:color="auto"/>
            <w:right w:val="none" w:sz="0" w:space="0" w:color="auto"/>
          </w:divBdr>
        </w:div>
        <w:div w:id="1486512519">
          <w:marLeft w:val="1080"/>
          <w:marRight w:val="0"/>
          <w:marTop w:val="100"/>
          <w:marBottom w:val="0"/>
          <w:divBdr>
            <w:top w:val="none" w:sz="0" w:space="0" w:color="auto"/>
            <w:left w:val="none" w:sz="0" w:space="0" w:color="auto"/>
            <w:bottom w:val="none" w:sz="0" w:space="0" w:color="auto"/>
            <w:right w:val="none" w:sz="0" w:space="0" w:color="auto"/>
          </w:divBdr>
        </w:div>
        <w:div w:id="1537740796">
          <w:marLeft w:val="1080"/>
          <w:marRight w:val="0"/>
          <w:marTop w:val="100"/>
          <w:marBottom w:val="0"/>
          <w:divBdr>
            <w:top w:val="none" w:sz="0" w:space="0" w:color="auto"/>
            <w:left w:val="none" w:sz="0" w:space="0" w:color="auto"/>
            <w:bottom w:val="none" w:sz="0" w:space="0" w:color="auto"/>
            <w:right w:val="none" w:sz="0" w:space="0" w:color="auto"/>
          </w:divBdr>
        </w:div>
        <w:div w:id="1609509403">
          <w:marLeft w:val="1080"/>
          <w:marRight w:val="0"/>
          <w:marTop w:val="100"/>
          <w:marBottom w:val="0"/>
          <w:divBdr>
            <w:top w:val="none" w:sz="0" w:space="0" w:color="auto"/>
            <w:left w:val="none" w:sz="0" w:space="0" w:color="auto"/>
            <w:bottom w:val="none" w:sz="0" w:space="0" w:color="auto"/>
            <w:right w:val="none" w:sz="0" w:space="0" w:color="auto"/>
          </w:divBdr>
        </w:div>
        <w:div w:id="1862236112">
          <w:marLeft w:val="1080"/>
          <w:marRight w:val="0"/>
          <w:marTop w:val="100"/>
          <w:marBottom w:val="0"/>
          <w:divBdr>
            <w:top w:val="none" w:sz="0" w:space="0" w:color="auto"/>
            <w:left w:val="none" w:sz="0" w:space="0" w:color="auto"/>
            <w:bottom w:val="none" w:sz="0" w:space="0" w:color="auto"/>
            <w:right w:val="none" w:sz="0" w:space="0" w:color="auto"/>
          </w:divBdr>
        </w:div>
      </w:divsChild>
    </w:div>
    <w:div w:id="157535836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644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416317">
      <w:bodyDiv w:val="1"/>
      <w:marLeft w:val="0"/>
      <w:marRight w:val="0"/>
      <w:marTop w:val="0"/>
      <w:marBottom w:val="0"/>
      <w:divBdr>
        <w:top w:val="none" w:sz="0" w:space="0" w:color="auto"/>
        <w:left w:val="none" w:sz="0" w:space="0" w:color="auto"/>
        <w:bottom w:val="none" w:sz="0" w:space="0" w:color="auto"/>
        <w:right w:val="none" w:sz="0" w:space="0" w:color="auto"/>
      </w:divBdr>
    </w:div>
    <w:div w:id="1899826360">
      <w:bodyDiv w:val="1"/>
      <w:marLeft w:val="0"/>
      <w:marRight w:val="0"/>
      <w:marTop w:val="0"/>
      <w:marBottom w:val="0"/>
      <w:divBdr>
        <w:top w:val="none" w:sz="0" w:space="0" w:color="auto"/>
        <w:left w:val="none" w:sz="0" w:space="0" w:color="auto"/>
        <w:bottom w:val="none" w:sz="0" w:space="0" w:color="auto"/>
        <w:right w:val="none" w:sz="0" w:space="0" w:color="auto"/>
      </w:divBdr>
    </w:div>
    <w:div w:id="192067495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03464745">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2683253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74256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80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Props1.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2.xml><?xml version="1.0" encoding="utf-8"?>
<ds:datastoreItem xmlns:ds="http://schemas.openxmlformats.org/officeDocument/2006/customXml" ds:itemID="{2CB854C5-F504-4AFA-9899-6E8D8B7E6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C:\Users\Userinf\MSOffice\Template\3gpp_70.dot</Template>
  <TotalTime>635</TotalTime>
  <Pages>4</Pages>
  <Words>1598</Words>
  <Characters>9114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10691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Avik Sengupta</cp:lastModifiedBy>
  <cp:revision>137</cp:revision>
  <cp:lastPrinted>2011-11-09T07:49:00Z</cp:lastPrinted>
  <dcterms:created xsi:type="dcterms:W3CDTF">2024-04-01T18:57:00Z</dcterms:created>
  <dcterms:modified xsi:type="dcterms:W3CDTF">2024-08-09T01:59:00Z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ies>
</file>